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3F4" w:rsidRPr="00CD03FB" w:rsidRDefault="00D403F4" w:rsidP="00D403F4">
      <w:pPr>
        <w:pBdr>
          <w:bottom w:val="single" w:sz="12" w:space="1" w:color="auto"/>
        </w:pBdr>
        <w:shd w:val="clear" w:color="auto" w:fill="FFFFFF"/>
        <w:tabs>
          <w:tab w:val="left" w:pos="3780"/>
        </w:tabs>
        <w:jc w:val="right"/>
        <w:rPr>
          <w:i/>
          <w:sz w:val="24"/>
          <w:szCs w:val="24"/>
          <w:lang w:val="kk-KZ"/>
        </w:rPr>
      </w:pPr>
    </w:p>
    <w:p w:rsidR="00D403F4" w:rsidRPr="006022CC" w:rsidRDefault="00D403F4" w:rsidP="00D403F4">
      <w:pPr>
        <w:pBdr>
          <w:bottom w:val="single" w:sz="12" w:space="1" w:color="auto"/>
        </w:pBdr>
        <w:shd w:val="clear" w:color="auto" w:fill="FFFFFF"/>
        <w:ind w:firstLine="0"/>
        <w:jc w:val="center"/>
        <w:rPr>
          <w:sz w:val="24"/>
          <w:szCs w:val="24"/>
        </w:rPr>
      </w:pPr>
      <w:r w:rsidRPr="006022CC">
        <w:rPr>
          <w:sz w:val="24"/>
          <w:szCs w:val="24"/>
        </w:rPr>
        <w:t>Изображение Государственного Герба Республики Казахстан</w:t>
      </w:r>
    </w:p>
    <w:p w:rsidR="00D403F4" w:rsidRPr="006022CC" w:rsidRDefault="00D403F4" w:rsidP="00D403F4">
      <w:pPr>
        <w:pBdr>
          <w:bottom w:val="single" w:sz="12" w:space="1" w:color="auto"/>
        </w:pBdr>
        <w:shd w:val="clear" w:color="auto" w:fill="FFFFFF"/>
        <w:ind w:firstLine="0"/>
        <w:jc w:val="center"/>
        <w:rPr>
          <w:b/>
          <w:sz w:val="24"/>
          <w:szCs w:val="24"/>
        </w:rPr>
      </w:pPr>
    </w:p>
    <w:p w:rsidR="00D403F4" w:rsidRPr="006022CC" w:rsidRDefault="00D403F4" w:rsidP="00D403F4">
      <w:pPr>
        <w:pBdr>
          <w:bottom w:val="single" w:sz="12" w:space="1" w:color="auto"/>
        </w:pBdr>
        <w:shd w:val="clear" w:color="auto" w:fill="FFFFFF"/>
        <w:ind w:firstLine="0"/>
        <w:jc w:val="center"/>
        <w:rPr>
          <w:b/>
          <w:sz w:val="24"/>
          <w:szCs w:val="24"/>
        </w:rPr>
      </w:pPr>
      <w:r w:rsidRPr="006022CC">
        <w:rPr>
          <w:b/>
          <w:sz w:val="24"/>
          <w:szCs w:val="24"/>
        </w:rPr>
        <w:t>НАЦИОНАЛЬНЫЙ СТАНДАРТ РЕСПУБЛИКИ КАЗАХСТАН</w:t>
      </w:r>
    </w:p>
    <w:p w:rsidR="00D403F4" w:rsidRPr="006022CC" w:rsidRDefault="00D403F4" w:rsidP="00D403F4">
      <w:pPr>
        <w:shd w:val="clear" w:color="auto" w:fill="FFFFFF"/>
        <w:ind w:firstLine="0"/>
        <w:jc w:val="center"/>
        <w:rPr>
          <w:b/>
          <w:caps/>
          <w:sz w:val="24"/>
          <w:szCs w:val="24"/>
        </w:rPr>
      </w:pPr>
    </w:p>
    <w:p w:rsidR="00D403F4" w:rsidRPr="006022CC" w:rsidRDefault="00D403F4" w:rsidP="00D403F4">
      <w:pPr>
        <w:shd w:val="clear" w:color="auto" w:fill="FFFFFF"/>
        <w:tabs>
          <w:tab w:val="left" w:pos="8640"/>
        </w:tabs>
        <w:ind w:firstLine="0"/>
        <w:jc w:val="center"/>
        <w:rPr>
          <w:b/>
          <w:caps/>
          <w:sz w:val="24"/>
          <w:szCs w:val="24"/>
        </w:rPr>
      </w:pPr>
    </w:p>
    <w:p w:rsidR="00D403F4" w:rsidRPr="006022CC" w:rsidRDefault="00D403F4" w:rsidP="00D403F4">
      <w:pPr>
        <w:shd w:val="clear" w:color="auto" w:fill="FFFFFF"/>
        <w:tabs>
          <w:tab w:val="left" w:pos="8640"/>
        </w:tabs>
        <w:ind w:firstLine="0"/>
        <w:jc w:val="center"/>
        <w:rPr>
          <w:b/>
          <w:caps/>
          <w:sz w:val="24"/>
          <w:szCs w:val="24"/>
        </w:rPr>
      </w:pPr>
    </w:p>
    <w:p w:rsidR="00D403F4" w:rsidRPr="006022CC" w:rsidRDefault="00CD03FB" w:rsidP="00CD03FB">
      <w:pPr>
        <w:tabs>
          <w:tab w:val="left" w:pos="0"/>
        </w:tabs>
        <w:ind w:firstLine="0"/>
        <w:rPr>
          <w:b/>
          <w:sz w:val="24"/>
          <w:szCs w:val="24"/>
        </w:rPr>
      </w:pPr>
      <w:r w:rsidRPr="006022CC">
        <w:rPr>
          <w:b/>
          <w:sz w:val="24"/>
          <w:szCs w:val="24"/>
        </w:rPr>
        <w:tab/>
      </w:r>
    </w:p>
    <w:p w:rsidR="00D403F4" w:rsidRPr="006022CC" w:rsidRDefault="00D403F4" w:rsidP="00CD03FB">
      <w:pPr>
        <w:ind w:firstLine="0"/>
        <w:rPr>
          <w:b/>
          <w:sz w:val="24"/>
          <w:szCs w:val="24"/>
        </w:rPr>
      </w:pPr>
    </w:p>
    <w:p w:rsidR="00D403F4" w:rsidRPr="006022CC" w:rsidRDefault="00D403F4" w:rsidP="00D403F4">
      <w:pPr>
        <w:ind w:firstLine="0"/>
        <w:rPr>
          <w:b/>
          <w:sz w:val="24"/>
          <w:szCs w:val="24"/>
        </w:rPr>
      </w:pPr>
    </w:p>
    <w:p w:rsidR="00D403F4" w:rsidRPr="006022CC" w:rsidRDefault="00D403F4" w:rsidP="00D403F4">
      <w:pPr>
        <w:ind w:firstLine="0"/>
        <w:rPr>
          <w:b/>
          <w:sz w:val="24"/>
          <w:szCs w:val="24"/>
        </w:rPr>
      </w:pPr>
    </w:p>
    <w:p w:rsidR="00D403F4" w:rsidRPr="006022CC" w:rsidRDefault="00D403F4" w:rsidP="00D403F4">
      <w:pPr>
        <w:ind w:firstLine="0"/>
        <w:rPr>
          <w:b/>
          <w:sz w:val="24"/>
          <w:szCs w:val="24"/>
        </w:rPr>
      </w:pPr>
    </w:p>
    <w:p w:rsidR="00C57EEA" w:rsidRPr="006022CC" w:rsidRDefault="00AE169E" w:rsidP="00561AAA">
      <w:pPr>
        <w:pStyle w:val="ac"/>
        <w:jc w:val="center"/>
        <w:rPr>
          <w:b/>
          <w:sz w:val="24"/>
          <w:szCs w:val="24"/>
        </w:rPr>
      </w:pPr>
      <w:r w:rsidRPr="006022CC">
        <w:rPr>
          <w:b/>
          <w:sz w:val="24"/>
          <w:szCs w:val="24"/>
        </w:rPr>
        <w:t>СИСТЕМЫ АВАРИЙНОЙ СИГНАЛИЗАЦИИ</w:t>
      </w:r>
    </w:p>
    <w:p w:rsidR="00AE169E" w:rsidRPr="006022CC" w:rsidRDefault="00AE169E" w:rsidP="00561AAA">
      <w:pPr>
        <w:pStyle w:val="ac"/>
        <w:jc w:val="center"/>
        <w:rPr>
          <w:b/>
          <w:sz w:val="24"/>
          <w:szCs w:val="24"/>
        </w:rPr>
      </w:pPr>
    </w:p>
    <w:p w:rsidR="00064914" w:rsidRPr="006022CC" w:rsidRDefault="00AE169E" w:rsidP="00561AAA">
      <w:pPr>
        <w:pStyle w:val="ac"/>
        <w:jc w:val="center"/>
        <w:rPr>
          <w:b/>
          <w:sz w:val="24"/>
          <w:szCs w:val="24"/>
        </w:rPr>
      </w:pPr>
      <w:r w:rsidRPr="006022CC">
        <w:rPr>
          <w:b/>
          <w:sz w:val="24"/>
          <w:szCs w:val="24"/>
        </w:rPr>
        <w:t>СИСТЕМЫ ПРЕРЫВАНИЯ И УДЕРЖИВАНИЯ</w:t>
      </w:r>
    </w:p>
    <w:p w:rsidR="00B97D13" w:rsidRPr="006022CC" w:rsidRDefault="00B97D13" w:rsidP="00561AAA">
      <w:pPr>
        <w:pStyle w:val="ac"/>
        <w:jc w:val="center"/>
        <w:rPr>
          <w:b/>
          <w:sz w:val="24"/>
          <w:szCs w:val="24"/>
        </w:rPr>
      </w:pPr>
    </w:p>
    <w:p w:rsidR="00CD03FB" w:rsidRPr="006022CC" w:rsidRDefault="00AE169E" w:rsidP="00561AAA">
      <w:pPr>
        <w:pStyle w:val="ac"/>
        <w:jc w:val="center"/>
        <w:rPr>
          <w:b/>
          <w:sz w:val="24"/>
          <w:szCs w:val="24"/>
        </w:rPr>
      </w:pPr>
      <w:r w:rsidRPr="006022CC">
        <w:rPr>
          <w:b/>
          <w:sz w:val="24"/>
          <w:szCs w:val="24"/>
        </w:rPr>
        <w:t xml:space="preserve">Часть </w:t>
      </w:r>
      <w:r w:rsidR="00C57EEA" w:rsidRPr="006022CC">
        <w:rPr>
          <w:b/>
          <w:sz w:val="24"/>
          <w:szCs w:val="24"/>
        </w:rPr>
        <w:t>2-3</w:t>
      </w:r>
    </w:p>
    <w:p w:rsidR="00B97D13" w:rsidRPr="006022CC" w:rsidRDefault="00B97D13" w:rsidP="00561AAA">
      <w:pPr>
        <w:pStyle w:val="ac"/>
        <w:jc w:val="center"/>
        <w:rPr>
          <w:b/>
          <w:sz w:val="24"/>
          <w:szCs w:val="24"/>
        </w:rPr>
      </w:pPr>
    </w:p>
    <w:p w:rsidR="00561AAA" w:rsidRPr="006022CC" w:rsidRDefault="00AE169E" w:rsidP="00561AAA">
      <w:pPr>
        <w:pStyle w:val="ac"/>
        <w:jc w:val="center"/>
        <w:rPr>
          <w:b/>
          <w:sz w:val="24"/>
          <w:szCs w:val="24"/>
        </w:rPr>
      </w:pPr>
      <w:r w:rsidRPr="006022CC">
        <w:rPr>
          <w:b/>
          <w:sz w:val="24"/>
          <w:szCs w:val="24"/>
        </w:rPr>
        <w:t>Датчики охранной сигнализации</w:t>
      </w:r>
    </w:p>
    <w:p w:rsidR="00AE169E" w:rsidRPr="006022CC" w:rsidRDefault="00AE169E" w:rsidP="00561AAA">
      <w:pPr>
        <w:pStyle w:val="ac"/>
        <w:jc w:val="center"/>
        <w:rPr>
          <w:b/>
          <w:sz w:val="24"/>
          <w:szCs w:val="24"/>
        </w:rPr>
      </w:pPr>
    </w:p>
    <w:p w:rsidR="00064914" w:rsidRPr="006022CC" w:rsidRDefault="00AE169E" w:rsidP="00561AAA">
      <w:pPr>
        <w:pStyle w:val="ac"/>
        <w:jc w:val="center"/>
        <w:rPr>
          <w:b/>
          <w:sz w:val="24"/>
          <w:szCs w:val="24"/>
        </w:rPr>
      </w:pPr>
      <w:r w:rsidRPr="006022CC">
        <w:rPr>
          <w:b/>
          <w:sz w:val="24"/>
          <w:szCs w:val="24"/>
        </w:rPr>
        <w:t>Микроволновые датчики</w:t>
      </w:r>
    </w:p>
    <w:p w:rsidR="007F559D" w:rsidRPr="006022CC" w:rsidRDefault="007F559D" w:rsidP="00561AAA">
      <w:pPr>
        <w:pStyle w:val="ac"/>
        <w:jc w:val="center"/>
        <w:rPr>
          <w:b/>
          <w:color w:val="000000"/>
          <w:spacing w:val="4"/>
          <w:sz w:val="24"/>
          <w:szCs w:val="24"/>
        </w:rPr>
      </w:pPr>
    </w:p>
    <w:p w:rsidR="00AE169E" w:rsidRPr="006022CC" w:rsidRDefault="00AE169E" w:rsidP="00561AAA">
      <w:pPr>
        <w:pStyle w:val="ac"/>
        <w:jc w:val="center"/>
        <w:rPr>
          <w:b/>
          <w:color w:val="000000"/>
          <w:spacing w:val="4"/>
          <w:sz w:val="24"/>
          <w:szCs w:val="24"/>
        </w:rPr>
      </w:pPr>
    </w:p>
    <w:p w:rsidR="00AE169E" w:rsidRPr="006022CC" w:rsidRDefault="00AE169E" w:rsidP="00561AAA">
      <w:pPr>
        <w:pStyle w:val="ac"/>
        <w:jc w:val="center"/>
        <w:rPr>
          <w:b/>
          <w:color w:val="000000"/>
          <w:spacing w:val="4"/>
          <w:sz w:val="24"/>
          <w:szCs w:val="24"/>
        </w:rPr>
      </w:pPr>
    </w:p>
    <w:p w:rsidR="00AE169E" w:rsidRPr="006022CC" w:rsidRDefault="00AE169E" w:rsidP="00AE169E">
      <w:pPr>
        <w:pStyle w:val="a6"/>
        <w:tabs>
          <w:tab w:val="clear" w:pos="4677"/>
          <w:tab w:val="center" w:pos="142"/>
        </w:tabs>
        <w:ind w:firstLine="0"/>
        <w:jc w:val="center"/>
        <w:rPr>
          <w:b/>
          <w:sz w:val="24"/>
          <w:lang w:val="en-US"/>
        </w:rPr>
      </w:pPr>
      <w:r w:rsidRPr="006022CC">
        <w:rPr>
          <w:b/>
          <w:sz w:val="24"/>
          <w:szCs w:val="24"/>
        </w:rPr>
        <w:t>СТ</w:t>
      </w:r>
      <w:r w:rsidRPr="006022CC">
        <w:rPr>
          <w:b/>
          <w:sz w:val="24"/>
          <w:szCs w:val="24"/>
          <w:lang w:val="en-US"/>
        </w:rPr>
        <w:t xml:space="preserve"> </w:t>
      </w:r>
      <w:r w:rsidRPr="006022CC">
        <w:rPr>
          <w:b/>
          <w:sz w:val="24"/>
          <w:szCs w:val="24"/>
        </w:rPr>
        <w:t>РК</w:t>
      </w:r>
      <w:r w:rsidRPr="006022CC">
        <w:rPr>
          <w:b/>
          <w:sz w:val="24"/>
          <w:szCs w:val="24"/>
          <w:lang w:val="en-US"/>
        </w:rPr>
        <w:t xml:space="preserve"> IEC 62642-2-3-2022</w:t>
      </w:r>
    </w:p>
    <w:p w:rsidR="00D403F4" w:rsidRPr="006022CC" w:rsidRDefault="00D403F4" w:rsidP="00D403F4">
      <w:pPr>
        <w:ind w:firstLine="0"/>
        <w:jc w:val="center"/>
        <w:rPr>
          <w:sz w:val="24"/>
          <w:szCs w:val="24"/>
          <w:lang w:val="en-US"/>
        </w:rPr>
      </w:pPr>
    </w:p>
    <w:p w:rsidR="00D403F4" w:rsidRPr="006022CC" w:rsidRDefault="00D403F4" w:rsidP="00D403F4">
      <w:pPr>
        <w:ind w:firstLine="0"/>
        <w:jc w:val="center"/>
        <w:rPr>
          <w:sz w:val="24"/>
          <w:szCs w:val="24"/>
          <w:lang w:val="en-US"/>
        </w:rPr>
      </w:pPr>
    </w:p>
    <w:p w:rsidR="00AE169E" w:rsidRPr="006022CC" w:rsidRDefault="00AE169E" w:rsidP="00D403F4">
      <w:pPr>
        <w:ind w:firstLine="0"/>
        <w:jc w:val="center"/>
        <w:rPr>
          <w:sz w:val="24"/>
          <w:szCs w:val="24"/>
          <w:lang w:val="en-US"/>
        </w:rPr>
      </w:pPr>
    </w:p>
    <w:p w:rsidR="00CD03FB" w:rsidRPr="006022CC" w:rsidRDefault="00CD03FB" w:rsidP="00CD03FB">
      <w:pPr>
        <w:pStyle w:val="2"/>
        <w:ind w:left="152"/>
        <w:rPr>
          <w:b w:val="0"/>
          <w:bCs w:val="0"/>
          <w:iCs w:val="0"/>
          <w:lang w:val="en-US" w:eastAsia="ru-RU"/>
        </w:rPr>
      </w:pPr>
      <w:r w:rsidRPr="006022CC">
        <w:rPr>
          <w:b w:val="0"/>
          <w:bCs w:val="0"/>
          <w:iCs w:val="0"/>
          <w:lang w:val="en-US" w:eastAsia="ru-RU"/>
        </w:rPr>
        <w:t>(</w:t>
      </w:r>
      <w:r w:rsidR="00AE169E" w:rsidRPr="006022CC">
        <w:rPr>
          <w:b w:val="0"/>
        </w:rPr>
        <w:t>IEC 62642-2-3:2010</w:t>
      </w:r>
      <w:r w:rsidRPr="006022CC">
        <w:rPr>
          <w:b w:val="0"/>
          <w:bCs w:val="0"/>
          <w:iCs w:val="0"/>
          <w:lang w:val="en-US" w:eastAsia="ru-RU"/>
        </w:rPr>
        <w:t xml:space="preserve"> </w:t>
      </w:r>
      <w:r w:rsidR="00AE169E" w:rsidRPr="006022CC">
        <w:rPr>
          <w:b w:val="0"/>
        </w:rPr>
        <w:t>Alarm systems – Intrusion and hold-up systems – Part 2-3: Intrusion detectors – Microwave detectors</w:t>
      </w:r>
      <w:r w:rsidRPr="006022CC">
        <w:rPr>
          <w:b w:val="0"/>
          <w:bCs w:val="0"/>
          <w:iCs w:val="0"/>
          <w:lang w:val="en-US" w:eastAsia="ru-RU"/>
        </w:rPr>
        <w:t>, IDT)</w:t>
      </w:r>
    </w:p>
    <w:p w:rsidR="009116D2" w:rsidRPr="006022CC" w:rsidRDefault="009116D2" w:rsidP="00D403F4">
      <w:pPr>
        <w:ind w:firstLine="0"/>
        <w:jc w:val="left"/>
        <w:rPr>
          <w:sz w:val="24"/>
          <w:szCs w:val="24"/>
          <w:lang w:val="en-US"/>
        </w:rPr>
      </w:pPr>
    </w:p>
    <w:p w:rsidR="009116D2" w:rsidRPr="006022CC" w:rsidRDefault="009116D2" w:rsidP="00D403F4">
      <w:pPr>
        <w:ind w:firstLine="0"/>
        <w:jc w:val="left"/>
        <w:rPr>
          <w:sz w:val="24"/>
          <w:szCs w:val="24"/>
          <w:lang w:val="en-US"/>
        </w:rPr>
      </w:pPr>
    </w:p>
    <w:p w:rsidR="009116D2" w:rsidRPr="006022CC" w:rsidRDefault="009116D2" w:rsidP="00D403F4">
      <w:pPr>
        <w:ind w:firstLine="0"/>
        <w:jc w:val="left"/>
        <w:rPr>
          <w:sz w:val="24"/>
          <w:szCs w:val="24"/>
          <w:lang w:val="en-US"/>
        </w:rPr>
      </w:pPr>
    </w:p>
    <w:p w:rsidR="00D403F4" w:rsidRPr="006022CC" w:rsidRDefault="00D403F4" w:rsidP="00D403F4">
      <w:pPr>
        <w:ind w:firstLine="0"/>
        <w:jc w:val="center"/>
        <w:rPr>
          <w:i/>
          <w:sz w:val="24"/>
          <w:szCs w:val="24"/>
        </w:rPr>
      </w:pPr>
      <w:r w:rsidRPr="006022CC">
        <w:rPr>
          <w:i/>
          <w:sz w:val="24"/>
          <w:szCs w:val="24"/>
        </w:rPr>
        <w:t>Настоящий проект стандарта</w:t>
      </w:r>
    </w:p>
    <w:p w:rsidR="00D403F4" w:rsidRPr="006022CC" w:rsidRDefault="00D403F4" w:rsidP="00D403F4">
      <w:pPr>
        <w:ind w:firstLine="0"/>
        <w:jc w:val="center"/>
        <w:rPr>
          <w:i/>
          <w:sz w:val="24"/>
          <w:szCs w:val="24"/>
        </w:rPr>
      </w:pPr>
      <w:r w:rsidRPr="006022CC">
        <w:rPr>
          <w:i/>
          <w:sz w:val="24"/>
          <w:szCs w:val="24"/>
        </w:rPr>
        <w:t>не подлежит применению до его утверждения</w:t>
      </w:r>
    </w:p>
    <w:p w:rsidR="00D403F4" w:rsidRPr="006022CC" w:rsidRDefault="00D403F4" w:rsidP="00D403F4">
      <w:pPr>
        <w:ind w:firstLine="0"/>
        <w:jc w:val="center"/>
        <w:rPr>
          <w:sz w:val="24"/>
          <w:szCs w:val="24"/>
        </w:rPr>
      </w:pPr>
    </w:p>
    <w:p w:rsidR="00D403F4" w:rsidRPr="006022CC" w:rsidRDefault="00D403F4" w:rsidP="00D403F4">
      <w:pPr>
        <w:ind w:firstLine="0"/>
        <w:jc w:val="center"/>
        <w:rPr>
          <w:sz w:val="24"/>
          <w:szCs w:val="24"/>
        </w:rPr>
      </w:pPr>
    </w:p>
    <w:p w:rsidR="00D403F4" w:rsidRPr="006022CC" w:rsidRDefault="00D403F4" w:rsidP="00D403F4">
      <w:pPr>
        <w:ind w:firstLine="0"/>
        <w:jc w:val="center"/>
        <w:rPr>
          <w:sz w:val="24"/>
          <w:szCs w:val="24"/>
        </w:rPr>
      </w:pPr>
    </w:p>
    <w:p w:rsidR="00D403F4" w:rsidRPr="006022CC" w:rsidRDefault="00D403F4" w:rsidP="00D403F4">
      <w:pPr>
        <w:shd w:val="clear" w:color="auto" w:fill="FFFFFF"/>
        <w:ind w:firstLine="0"/>
        <w:jc w:val="center"/>
        <w:rPr>
          <w:sz w:val="24"/>
          <w:szCs w:val="24"/>
        </w:rPr>
      </w:pPr>
    </w:p>
    <w:p w:rsidR="00D403F4" w:rsidRPr="006022CC" w:rsidRDefault="00D403F4" w:rsidP="00D403F4">
      <w:pPr>
        <w:shd w:val="clear" w:color="auto" w:fill="FFFFFF"/>
        <w:ind w:firstLine="0"/>
        <w:jc w:val="center"/>
        <w:rPr>
          <w:b/>
          <w:sz w:val="24"/>
          <w:szCs w:val="24"/>
          <w:lang w:val="kk-KZ"/>
        </w:rPr>
      </w:pPr>
    </w:p>
    <w:p w:rsidR="00D403F4" w:rsidRPr="006022CC" w:rsidRDefault="00D403F4" w:rsidP="00D403F4">
      <w:pPr>
        <w:shd w:val="clear" w:color="auto" w:fill="FFFFFF"/>
        <w:ind w:firstLine="0"/>
        <w:jc w:val="center"/>
        <w:rPr>
          <w:b/>
          <w:sz w:val="24"/>
          <w:szCs w:val="24"/>
          <w:lang w:val="kk-KZ"/>
        </w:rPr>
      </w:pPr>
    </w:p>
    <w:p w:rsidR="00AE169E" w:rsidRPr="006022CC" w:rsidRDefault="00AE169E" w:rsidP="00D403F4">
      <w:pPr>
        <w:shd w:val="clear" w:color="auto" w:fill="FFFFFF"/>
        <w:ind w:firstLine="0"/>
        <w:jc w:val="center"/>
        <w:rPr>
          <w:b/>
          <w:sz w:val="24"/>
          <w:szCs w:val="24"/>
          <w:lang w:val="kk-KZ"/>
        </w:rPr>
      </w:pPr>
    </w:p>
    <w:p w:rsidR="00AE169E" w:rsidRPr="006022CC" w:rsidRDefault="00AE169E" w:rsidP="00D403F4">
      <w:pPr>
        <w:shd w:val="clear" w:color="auto" w:fill="FFFFFF"/>
        <w:ind w:firstLine="0"/>
        <w:jc w:val="center"/>
        <w:rPr>
          <w:b/>
          <w:sz w:val="24"/>
          <w:szCs w:val="24"/>
          <w:lang w:val="kk-KZ"/>
        </w:rPr>
      </w:pPr>
    </w:p>
    <w:p w:rsidR="00B73267" w:rsidRPr="006022CC" w:rsidRDefault="00B73267" w:rsidP="00D403F4">
      <w:pPr>
        <w:shd w:val="clear" w:color="auto" w:fill="FFFFFF"/>
        <w:ind w:firstLine="0"/>
        <w:jc w:val="center"/>
        <w:rPr>
          <w:b/>
          <w:sz w:val="24"/>
          <w:szCs w:val="24"/>
          <w:lang w:val="kk-KZ"/>
        </w:rPr>
      </w:pPr>
    </w:p>
    <w:p w:rsidR="007F559D" w:rsidRPr="006022CC" w:rsidRDefault="007F559D" w:rsidP="00D403F4">
      <w:pPr>
        <w:shd w:val="clear" w:color="auto" w:fill="FFFFFF"/>
        <w:ind w:firstLine="0"/>
        <w:jc w:val="center"/>
        <w:rPr>
          <w:b/>
          <w:sz w:val="24"/>
          <w:szCs w:val="24"/>
          <w:lang w:val="kk-KZ"/>
        </w:rPr>
      </w:pPr>
    </w:p>
    <w:p w:rsidR="00D403F4" w:rsidRPr="006022CC" w:rsidRDefault="00D403F4" w:rsidP="00D403F4">
      <w:pPr>
        <w:shd w:val="clear" w:color="auto" w:fill="FFFFFF"/>
        <w:ind w:firstLine="0"/>
        <w:jc w:val="center"/>
        <w:rPr>
          <w:b/>
          <w:sz w:val="24"/>
          <w:szCs w:val="24"/>
          <w:lang w:val="kk-KZ"/>
        </w:rPr>
      </w:pPr>
      <w:r w:rsidRPr="006022CC">
        <w:rPr>
          <w:b/>
          <w:sz w:val="24"/>
          <w:szCs w:val="24"/>
          <w:lang w:val="kk-KZ"/>
        </w:rPr>
        <w:t>Комитет технического регулирования и метрологии</w:t>
      </w:r>
    </w:p>
    <w:p w:rsidR="00D403F4" w:rsidRPr="006022CC" w:rsidRDefault="00D403F4" w:rsidP="00D403F4">
      <w:pPr>
        <w:shd w:val="clear" w:color="auto" w:fill="FFFFFF"/>
        <w:ind w:firstLine="0"/>
        <w:jc w:val="center"/>
        <w:rPr>
          <w:b/>
          <w:sz w:val="24"/>
          <w:szCs w:val="24"/>
          <w:lang w:val="kk-KZ"/>
        </w:rPr>
      </w:pPr>
      <w:r w:rsidRPr="006022CC">
        <w:rPr>
          <w:b/>
          <w:sz w:val="24"/>
          <w:szCs w:val="24"/>
          <w:lang w:val="kk-KZ"/>
        </w:rPr>
        <w:t xml:space="preserve">Министерства торговли и интеграции </w:t>
      </w:r>
      <w:r w:rsidRPr="006022CC">
        <w:rPr>
          <w:b/>
          <w:sz w:val="24"/>
          <w:szCs w:val="24"/>
        </w:rPr>
        <w:t>Республики Казахстан</w:t>
      </w:r>
    </w:p>
    <w:p w:rsidR="00D403F4" w:rsidRPr="006022CC" w:rsidRDefault="00D403F4" w:rsidP="00D403F4">
      <w:pPr>
        <w:shd w:val="clear" w:color="auto" w:fill="FFFFFF"/>
        <w:ind w:firstLine="0"/>
        <w:jc w:val="center"/>
        <w:rPr>
          <w:b/>
          <w:sz w:val="24"/>
          <w:szCs w:val="24"/>
          <w:lang w:val="kk-KZ"/>
        </w:rPr>
      </w:pPr>
      <w:r w:rsidRPr="006022CC">
        <w:rPr>
          <w:b/>
          <w:sz w:val="24"/>
          <w:szCs w:val="24"/>
          <w:lang w:val="kk-KZ"/>
        </w:rPr>
        <w:t>(Госстандарт)</w:t>
      </w:r>
    </w:p>
    <w:p w:rsidR="00D403F4" w:rsidRPr="006022CC" w:rsidRDefault="00D403F4" w:rsidP="00D403F4">
      <w:pPr>
        <w:shd w:val="clear" w:color="auto" w:fill="FFFFFF"/>
        <w:ind w:firstLine="0"/>
        <w:jc w:val="center"/>
        <w:rPr>
          <w:b/>
          <w:sz w:val="24"/>
          <w:szCs w:val="24"/>
          <w:lang w:val="kk-KZ"/>
        </w:rPr>
      </w:pPr>
    </w:p>
    <w:p w:rsidR="00D403F4" w:rsidRPr="006022CC" w:rsidRDefault="00D403F4" w:rsidP="00D403F4">
      <w:pPr>
        <w:shd w:val="clear" w:color="auto" w:fill="FFFFFF"/>
        <w:ind w:firstLine="0"/>
        <w:jc w:val="center"/>
        <w:rPr>
          <w:b/>
          <w:sz w:val="24"/>
          <w:szCs w:val="24"/>
        </w:rPr>
        <w:sectPr w:rsidR="00D403F4" w:rsidRPr="006022CC" w:rsidSect="00B97D13">
          <w:headerReference w:type="even" r:id="rId8"/>
          <w:headerReference w:type="default" r:id="rId9"/>
          <w:footerReference w:type="even" r:id="rId10"/>
          <w:footerReference w:type="default" r:id="rId11"/>
          <w:headerReference w:type="first" r:id="rId12"/>
          <w:pgSz w:w="11906" w:h="16838" w:code="9"/>
          <w:pgMar w:top="1418" w:right="1134" w:bottom="1418" w:left="1418" w:header="1020" w:footer="1021" w:gutter="0"/>
          <w:pgNumType w:fmt="lowerRoman" w:start="1"/>
          <w:cols w:space="708"/>
          <w:titlePg/>
          <w:docGrid w:linePitch="360"/>
        </w:sectPr>
      </w:pPr>
      <w:r w:rsidRPr="006022CC">
        <w:rPr>
          <w:b/>
          <w:sz w:val="24"/>
          <w:szCs w:val="24"/>
          <w:lang w:val="kk-KZ"/>
        </w:rPr>
        <w:t>Нур-Султан</w:t>
      </w:r>
    </w:p>
    <w:p w:rsidR="00D403F4" w:rsidRPr="006022CC" w:rsidRDefault="00D403F4" w:rsidP="00D403F4">
      <w:pPr>
        <w:shd w:val="clear" w:color="auto" w:fill="FFFFFF"/>
        <w:tabs>
          <w:tab w:val="center" w:pos="4677"/>
          <w:tab w:val="left" w:pos="7980"/>
        </w:tabs>
        <w:ind w:firstLine="567"/>
        <w:jc w:val="center"/>
        <w:rPr>
          <w:b/>
          <w:bCs/>
          <w:spacing w:val="3"/>
          <w:sz w:val="24"/>
          <w:szCs w:val="24"/>
        </w:rPr>
      </w:pPr>
      <w:r w:rsidRPr="006022CC">
        <w:rPr>
          <w:b/>
          <w:bCs/>
          <w:spacing w:val="3"/>
          <w:sz w:val="24"/>
          <w:szCs w:val="24"/>
        </w:rPr>
        <w:lastRenderedPageBreak/>
        <w:t>Предисловие</w:t>
      </w:r>
    </w:p>
    <w:p w:rsidR="00D403F4" w:rsidRPr="006022CC" w:rsidRDefault="00D403F4" w:rsidP="00D403F4">
      <w:pPr>
        <w:shd w:val="clear" w:color="auto" w:fill="FFFFFF"/>
        <w:ind w:firstLine="567"/>
        <w:rPr>
          <w:sz w:val="24"/>
          <w:szCs w:val="24"/>
        </w:rPr>
      </w:pPr>
    </w:p>
    <w:p w:rsidR="00D403F4" w:rsidRPr="006022CC" w:rsidRDefault="00D403F4" w:rsidP="00D403F4">
      <w:pPr>
        <w:tabs>
          <w:tab w:val="left" w:pos="922"/>
        </w:tabs>
        <w:autoSpaceDE/>
        <w:autoSpaceDN/>
        <w:adjustRightInd/>
        <w:ind w:right="20" w:firstLine="567"/>
        <w:rPr>
          <w:sz w:val="24"/>
          <w:szCs w:val="24"/>
        </w:rPr>
      </w:pPr>
      <w:r w:rsidRPr="006022CC">
        <w:rPr>
          <w:b/>
          <w:sz w:val="24"/>
          <w:szCs w:val="24"/>
        </w:rPr>
        <w:t xml:space="preserve">1 ПОДГОТОВЛЕН И </w:t>
      </w:r>
      <w:r w:rsidRPr="006022CC">
        <w:rPr>
          <w:b/>
          <w:bCs/>
          <w:sz w:val="24"/>
          <w:szCs w:val="24"/>
        </w:rPr>
        <w:t xml:space="preserve">ВНЕСЕН </w:t>
      </w:r>
      <w:r w:rsidRPr="006022CC">
        <w:rPr>
          <w:sz w:val="24"/>
          <w:szCs w:val="24"/>
        </w:rPr>
        <w:t xml:space="preserve">РГП на ПХВ «Казахстанский институт стандартизации и </w:t>
      </w:r>
      <w:r w:rsidR="00CD03FB" w:rsidRPr="006022CC">
        <w:rPr>
          <w:sz w:val="24"/>
          <w:szCs w:val="24"/>
        </w:rPr>
        <w:t>метрологии</w:t>
      </w:r>
      <w:r w:rsidRPr="006022CC">
        <w:rPr>
          <w:sz w:val="24"/>
          <w:szCs w:val="24"/>
        </w:rPr>
        <w:t>» Комитета технического регулирования и метрологии Министерства торговли и интеграции Республики Казахстан</w:t>
      </w:r>
      <w:r w:rsidR="00822206" w:rsidRPr="006022CC">
        <w:rPr>
          <w:sz w:val="24"/>
          <w:szCs w:val="24"/>
        </w:rPr>
        <w:t>.</w:t>
      </w:r>
    </w:p>
    <w:p w:rsidR="00874D80" w:rsidRPr="006022CC" w:rsidRDefault="00874D80" w:rsidP="00D403F4">
      <w:pPr>
        <w:tabs>
          <w:tab w:val="left" w:pos="922"/>
        </w:tabs>
        <w:autoSpaceDE/>
        <w:autoSpaceDN/>
        <w:adjustRightInd/>
        <w:ind w:right="20" w:firstLine="567"/>
        <w:rPr>
          <w:sz w:val="24"/>
          <w:szCs w:val="24"/>
        </w:rPr>
      </w:pPr>
    </w:p>
    <w:p w:rsidR="00D403F4" w:rsidRPr="006022CC" w:rsidRDefault="00D403F4" w:rsidP="00D403F4">
      <w:pPr>
        <w:tabs>
          <w:tab w:val="left" w:pos="835"/>
        </w:tabs>
        <w:autoSpaceDE/>
        <w:autoSpaceDN/>
        <w:adjustRightInd/>
        <w:ind w:right="20" w:firstLine="567"/>
        <w:rPr>
          <w:bCs/>
          <w:sz w:val="24"/>
          <w:szCs w:val="24"/>
        </w:rPr>
      </w:pPr>
      <w:r w:rsidRPr="006022CC">
        <w:rPr>
          <w:b/>
          <w:bCs/>
          <w:sz w:val="24"/>
          <w:szCs w:val="24"/>
        </w:rPr>
        <w:t xml:space="preserve">2 УТВЕРЖДЕН И ВВЕДЕН В ДЕЙСТВИЕ </w:t>
      </w:r>
      <w:r w:rsidRPr="006022CC">
        <w:rPr>
          <w:bCs/>
          <w:sz w:val="24"/>
          <w:szCs w:val="24"/>
        </w:rPr>
        <w:t>Приказом Председателя Комитета технического регулирования и метрологии Министерства торговли и интеграции Республики Казахстан № __</w:t>
      </w:r>
      <w:r w:rsidR="00B73267" w:rsidRPr="006022CC">
        <w:rPr>
          <w:bCs/>
          <w:sz w:val="24"/>
          <w:szCs w:val="24"/>
        </w:rPr>
        <w:t>__</w:t>
      </w:r>
      <w:r w:rsidRPr="006022CC">
        <w:rPr>
          <w:bCs/>
          <w:sz w:val="24"/>
          <w:szCs w:val="24"/>
        </w:rPr>
        <w:t xml:space="preserve"> от           « </w:t>
      </w:r>
      <w:r w:rsidR="00B73267" w:rsidRPr="006022CC">
        <w:rPr>
          <w:bCs/>
          <w:sz w:val="24"/>
          <w:szCs w:val="24"/>
        </w:rPr>
        <w:t xml:space="preserve">   </w:t>
      </w:r>
      <w:r w:rsidRPr="006022CC">
        <w:rPr>
          <w:bCs/>
          <w:sz w:val="24"/>
          <w:szCs w:val="24"/>
        </w:rPr>
        <w:t xml:space="preserve">  » ____ 20</w:t>
      </w:r>
      <w:r w:rsidR="00AE169E" w:rsidRPr="006022CC">
        <w:rPr>
          <w:bCs/>
          <w:sz w:val="24"/>
          <w:szCs w:val="24"/>
        </w:rPr>
        <w:t xml:space="preserve">22 </w:t>
      </w:r>
      <w:r w:rsidRPr="006022CC">
        <w:rPr>
          <w:bCs/>
          <w:sz w:val="24"/>
          <w:szCs w:val="24"/>
        </w:rPr>
        <w:t>года.</w:t>
      </w:r>
    </w:p>
    <w:p w:rsidR="00874D80" w:rsidRPr="006022CC" w:rsidRDefault="00874D80" w:rsidP="00D403F4">
      <w:pPr>
        <w:tabs>
          <w:tab w:val="left" w:pos="835"/>
        </w:tabs>
        <w:autoSpaceDE/>
        <w:autoSpaceDN/>
        <w:adjustRightInd/>
        <w:ind w:right="20" w:firstLine="567"/>
        <w:rPr>
          <w:sz w:val="24"/>
          <w:szCs w:val="24"/>
        </w:rPr>
      </w:pPr>
    </w:p>
    <w:p w:rsidR="00AE169E" w:rsidRPr="006022CC" w:rsidRDefault="00D403F4" w:rsidP="00B73267">
      <w:pPr>
        <w:pStyle w:val="2"/>
        <w:ind w:left="0" w:right="-2" w:firstLine="567"/>
        <w:jc w:val="both"/>
        <w:rPr>
          <w:lang w:val="ru-RU"/>
        </w:rPr>
      </w:pPr>
      <w:r w:rsidRPr="006022CC">
        <w:rPr>
          <w:i w:val="0"/>
        </w:rPr>
        <w:t>3</w:t>
      </w:r>
      <w:r w:rsidRPr="006022CC">
        <w:rPr>
          <w:b w:val="0"/>
          <w:i w:val="0"/>
        </w:rPr>
        <w:t xml:space="preserve"> Настоящий стандарт идентичен </w:t>
      </w:r>
      <w:r w:rsidR="00AE169E" w:rsidRPr="006022CC">
        <w:rPr>
          <w:b w:val="0"/>
          <w:i w:val="0"/>
        </w:rPr>
        <w:t xml:space="preserve">международному </w:t>
      </w:r>
      <w:r w:rsidRPr="006022CC">
        <w:rPr>
          <w:b w:val="0"/>
          <w:i w:val="0"/>
        </w:rPr>
        <w:t>стандарту</w:t>
      </w:r>
      <w:r w:rsidR="00614D99" w:rsidRPr="006022CC">
        <w:rPr>
          <w:b w:val="0"/>
          <w:i w:val="0"/>
        </w:rPr>
        <w:t xml:space="preserve"> </w:t>
      </w:r>
      <w:r w:rsidR="00AE169E" w:rsidRPr="006022CC">
        <w:rPr>
          <w:b w:val="0"/>
          <w:i w:val="0"/>
        </w:rPr>
        <w:t>IEC 62642-2-3:2010</w:t>
      </w:r>
      <w:r w:rsidR="00AE169E" w:rsidRPr="006022CC">
        <w:rPr>
          <w:b w:val="0"/>
          <w:bCs w:val="0"/>
          <w:i w:val="0"/>
          <w:iCs w:val="0"/>
          <w:lang w:val="ru-RU" w:eastAsia="ru-RU"/>
        </w:rPr>
        <w:t xml:space="preserve"> </w:t>
      </w:r>
      <w:r w:rsidR="00AE169E" w:rsidRPr="006022CC">
        <w:rPr>
          <w:b w:val="0"/>
          <w:i w:val="0"/>
        </w:rPr>
        <w:t>Alarm systems – Intrusion and hold-up systems – Part 2-3: Intrusion detectors – Microwave detectors</w:t>
      </w:r>
      <w:r w:rsidR="00AE169E" w:rsidRPr="006022CC">
        <w:rPr>
          <w:b w:val="0"/>
          <w:bCs w:val="0"/>
          <w:i w:val="0"/>
          <w:iCs w:val="0"/>
          <w:lang w:val="ru-RU" w:eastAsia="ru-RU"/>
        </w:rPr>
        <w:t xml:space="preserve"> (</w:t>
      </w:r>
      <w:r w:rsidR="00AE169E" w:rsidRPr="006022CC">
        <w:rPr>
          <w:b w:val="0"/>
          <w:bCs w:val="0"/>
          <w:i w:val="0"/>
          <w:color w:val="000000"/>
        </w:rPr>
        <w:t xml:space="preserve">Системы аварийной сигнализации. Системы прерывания и удерживания. </w:t>
      </w:r>
      <w:r w:rsidR="00B73267" w:rsidRPr="006022CC">
        <w:rPr>
          <w:b w:val="0"/>
          <w:bCs w:val="0"/>
          <w:i w:val="0"/>
          <w:color w:val="000000"/>
          <w:lang w:val="ru-RU"/>
        </w:rPr>
        <w:t xml:space="preserve">                  </w:t>
      </w:r>
      <w:r w:rsidR="00AE169E" w:rsidRPr="006022CC">
        <w:rPr>
          <w:b w:val="0"/>
          <w:bCs w:val="0"/>
          <w:i w:val="0"/>
          <w:color w:val="000000"/>
        </w:rPr>
        <w:t>Часть</w:t>
      </w:r>
      <w:r w:rsidR="00AE169E" w:rsidRPr="006022CC">
        <w:rPr>
          <w:b w:val="0"/>
          <w:i w:val="0"/>
          <w:color w:val="000000"/>
          <w:lang w:val="ru-RU"/>
        </w:rPr>
        <w:t xml:space="preserve"> 2-3. </w:t>
      </w:r>
      <w:r w:rsidR="00AE169E" w:rsidRPr="006022CC">
        <w:rPr>
          <w:b w:val="0"/>
          <w:bCs w:val="0"/>
          <w:i w:val="0"/>
          <w:color w:val="000000"/>
        </w:rPr>
        <w:t>Датчики</w:t>
      </w:r>
      <w:r w:rsidR="00AE169E" w:rsidRPr="006022CC">
        <w:rPr>
          <w:b w:val="0"/>
          <w:i w:val="0"/>
          <w:color w:val="000000"/>
          <w:lang w:val="ru-RU"/>
        </w:rPr>
        <w:t xml:space="preserve"> </w:t>
      </w:r>
      <w:r w:rsidR="00AE169E" w:rsidRPr="006022CC">
        <w:rPr>
          <w:b w:val="0"/>
          <w:bCs w:val="0"/>
          <w:i w:val="0"/>
          <w:color w:val="000000"/>
        </w:rPr>
        <w:t>охранной</w:t>
      </w:r>
      <w:r w:rsidR="00AE169E" w:rsidRPr="006022CC">
        <w:rPr>
          <w:b w:val="0"/>
          <w:i w:val="0"/>
          <w:color w:val="000000"/>
          <w:lang w:val="ru-RU"/>
        </w:rPr>
        <w:t xml:space="preserve"> </w:t>
      </w:r>
      <w:r w:rsidR="00AE169E" w:rsidRPr="006022CC">
        <w:rPr>
          <w:b w:val="0"/>
          <w:bCs w:val="0"/>
          <w:i w:val="0"/>
          <w:color w:val="000000"/>
        </w:rPr>
        <w:t>сигнализации</w:t>
      </w:r>
      <w:r w:rsidR="00AE169E" w:rsidRPr="006022CC">
        <w:rPr>
          <w:b w:val="0"/>
          <w:i w:val="0"/>
          <w:color w:val="000000"/>
          <w:lang w:val="ru-RU"/>
        </w:rPr>
        <w:t xml:space="preserve">. </w:t>
      </w:r>
      <w:r w:rsidR="00AE169E" w:rsidRPr="006022CC">
        <w:rPr>
          <w:b w:val="0"/>
          <w:bCs w:val="0"/>
          <w:i w:val="0"/>
          <w:color w:val="000000"/>
        </w:rPr>
        <w:t>Микроволновые датчики</w:t>
      </w:r>
      <w:r w:rsidR="00AE169E" w:rsidRPr="006022CC">
        <w:rPr>
          <w:b w:val="0"/>
          <w:bCs w:val="0"/>
          <w:i w:val="0"/>
          <w:color w:val="000000"/>
          <w:lang w:val="ru-RU"/>
        </w:rPr>
        <w:t>).</w:t>
      </w:r>
    </w:p>
    <w:p w:rsidR="00D403F4" w:rsidRPr="006022CC" w:rsidRDefault="00AE169E" w:rsidP="00B73267">
      <w:pPr>
        <w:pStyle w:val="Style35"/>
        <w:widowControl/>
        <w:ind w:firstLine="567"/>
        <w:jc w:val="both"/>
        <w:rPr>
          <w:rFonts w:ascii="Times New Roman" w:hAnsi="Times New Roman" w:cs="Times New Roman"/>
          <w:lang w:val="kk-KZ"/>
        </w:rPr>
      </w:pPr>
      <w:r w:rsidRPr="006022CC">
        <w:rPr>
          <w:rFonts w:ascii="Times New Roman" w:hAnsi="Times New Roman" w:cs="Times New Roman"/>
          <w:lang w:eastAsia="en-US"/>
        </w:rPr>
        <w:t xml:space="preserve">Международный стандарт </w:t>
      </w:r>
      <w:r w:rsidRPr="006022CC">
        <w:rPr>
          <w:rStyle w:val="FontStyle108"/>
          <w:rFonts w:ascii="Times New Roman" w:hAnsi="Times New Roman" w:cs="Times New Roman"/>
          <w:sz w:val="24"/>
          <w:szCs w:val="24"/>
          <w:lang w:eastAsia="en-US"/>
        </w:rPr>
        <w:t xml:space="preserve">IEC 62642-2-3 </w:t>
      </w:r>
      <w:r w:rsidRPr="006022CC">
        <w:rPr>
          <w:rFonts w:ascii="Times New Roman" w:hAnsi="Times New Roman" w:cs="Times New Roman"/>
          <w:lang w:eastAsia="en-US"/>
        </w:rPr>
        <w:t>подготовлен техническим комитетом</w:t>
      </w:r>
      <w:r w:rsidRPr="006022CC">
        <w:rPr>
          <w:rStyle w:val="FontStyle108"/>
          <w:rFonts w:ascii="Times New Roman" w:hAnsi="Times New Roman" w:cs="Times New Roman"/>
          <w:sz w:val="24"/>
          <w:szCs w:val="24"/>
          <w:lang w:eastAsia="en-US"/>
        </w:rPr>
        <w:t xml:space="preserve"> </w:t>
      </w:r>
      <w:r w:rsidR="00B73267" w:rsidRPr="006022CC">
        <w:rPr>
          <w:rStyle w:val="FontStyle108"/>
          <w:rFonts w:ascii="Times New Roman" w:hAnsi="Times New Roman" w:cs="Times New Roman"/>
          <w:sz w:val="24"/>
          <w:szCs w:val="24"/>
          <w:lang w:eastAsia="en-US"/>
        </w:rPr>
        <w:t xml:space="preserve">    </w:t>
      </w:r>
      <w:r w:rsidRPr="006022CC">
        <w:rPr>
          <w:rStyle w:val="FontStyle108"/>
          <w:rFonts w:ascii="Times New Roman" w:hAnsi="Times New Roman" w:cs="Times New Roman"/>
          <w:sz w:val="24"/>
          <w:szCs w:val="24"/>
          <w:lang w:eastAsia="en-US"/>
        </w:rPr>
        <w:t>IEC 79 «Системы тревожной сигнализации и электронные системы безопасности».</w:t>
      </w:r>
      <w:r w:rsidR="00B73267" w:rsidRPr="006022CC">
        <w:rPr>
          <w:rStyle w:val="FontStyle108"/>
          <w:rFonts w:ascii="Times New Roman" w:hAnsi="Times New Roman" w:cs="Times New Roman"/>
          <w:sz w:val="24"/>
          <w:szCs w:val="24"/>
          <w:lang w:eastAsia="en-US"/>
        </w:rPr>
        <w:t xml:space="preserve"> </w:t>
      </w:r>
      <w:r w:rsidR="00D403F4" w:rsidRPr="006022CC">
        <w:rPr>
          <w:rFonts w:ascii="Times New Roman" w:hAnsi="Times New Roman" w:cs="Times New Roman"/>
          <w:lang w:val="kk-KZ"/>
        </w:rPr>
        <w:t>Перевод с английского языка (en).</w:t>
      </w:r>
    </w:p>
    <w:p w:rsidR="00B73267" w:rsidRDefault="00B73267" w:rsidP="00B73267">
      <w:pPr>
        <w:tabs>
          <w:tab w:val="left" w:pos="835"/>
        </w:tabs>
        <w:autoSpaceDE/>
        <w:autoSpaceDN/>
        <w:adjustRightInd/>
        <w:ind w:right="20" w:firstLine="567"/>
        <w:rPr>
          <w:sz w:val="24"/>
          <w:szCs w:val="24"/>
          <w:lang w:val="kk-KZ"/>
        </w:rPr>
      </w:pPr>
      <w:r w:rsidRPr="006022CC">
        <w:rPr>
          <w:sz w:val="24"/>
          <w:szCs w:val="24"/>
          <w:lang w:val="kk-KZ"/>
        </w:rPr>
        <w:t xml:space="preserve">Официальный экземпляр </w:t>
      </w:r>
      <w:r w:rsidRPr="006022CC">
        <w:rPr>
          <w:sz w:val="24"/>
          <w:szCs w:val="24"/>
        </w:rPr>
        <w:t xml:space="preserve">международного </w:t>
      </w:r>
      <w:r w:rsidRPr="006022CC">
        <w:rPr>
          <w:sz w:val="24"/>
          <w:szCs w:val="24"/>
          <w:lang w:val="kk-KZ"/>
        </w:rPr>
        <w:t>стандарта, на основе которого разработан настоящий стандарт, и официальные экземпляры международных стандартов, на которые даны ссылки, имеются в Едином государственном фонде нормативных технических документов.</w:t>
      </w:r>
    </w:p>
    <w:p w:rsidR="00E536DA" w:rsidRPr="00CD03FB" w:rsidRDefault="00E536DA" w:rsidP="00E536DA">
      <w:pPr>
        <w:tabs>
          <w:tab w:val="left" w:pos="835"/>
        </w:tabs>
        <w:autoSpaceDE/>
        <w:autoSpaceDN/>
        <w:adjustRightInd/>
        <w:ind w:right="20" w:firstLine="567"/>
        <w:rPr>
          <w:sz w:val="24"/>
          <w:szCs w:val="24"/>
          <w:lang w:val="kk-KZ"/>
        </w:rPr>
      </w:pPr>
      <w:r w:rsidRPr="00CD03FB">
        <w:rPr>
          <w:sz w:val="24"/>
          <w:szCs w:val="24"/>
          <w:lang w:val="kk-KZ"/>
        </w:rPr>
        <w:t xml:space="preserve">В разделе «Нормативные ссылки» и тексте стандарта ссылочные </w:t>
      </w:r>
      <w:r>
        <w:rPr>
          <w:sz w:val="24"/>
          <w:szCs w:val="24"/>
          <w:lang w:val="kk-KZ"/>
        </w:rPr>
        <w:t>международные</w:t>
      </w:r>
      <w:r w:rsidRPr="00CD03FB">
        <w:rPr>
          <w:sz w:val="24"/>
          <w:szCs w:val="24"/>
          <w:lang w:val="kk-KZ"/>
        </w:rPr>
        <w:t xml:space="preserve"> стандарты актуализированы.</w:t>
      </w:r>
    </w:p>
    <w:p w:rsidR="00E536DA" w:rsidRPr="00CD03FB" w:rsidRDefault="00E536DA" w:rsidP="00E536DA">
      <w:pPr>
        <w:tabs>
          <w:tab w:val="left" w:pos="835"/>
        </w:tabs>
        <w:autoSpaceDE/>
        <w:autoSpaceDN/>
        <w:adjustRightInd/>
        <w:ind w:right="20" w:firstLine="567"/>
        <w:rPr>
          <w:sz w:val="24"/>
          <w:szCs w:val="24"/>
          <w:lang w:val="kk-KZ"/>
        </w:rPr>
      </w:pPr>
      <w:r w:rsidRPr="00CD03FB">
        <w:rPr>
          <w:sz w:val="24"/>
          <w:szCs w:val="24"/>
          <w:lang w:val="kk-KZ"/>
        </w:rPr>
        <w:t xml:space="preserve">Сведения о соответствии национальных (межгосударственных) стандартов ссылочным </w:t>
      </w:r>
      <w:r>
        <w:rPr>
          <w:sz w:val="24"/>
          <w:szCs w:val="24"/>
          <w:lang w:val="kk-KZ"/>
        </w:rPr>
        <w:t>международным</w:t>
      </w:r>
      <w:r w:rsidRPr="00CD03FB">
        <w:rPr>
          <w:sz w:val="24"/>
          <w:szCs w:val="24"/>
          <w:lang w:val="kk-KZ"/>
        </w:rPr>
        <w:t xml:space="preserve"> стандартам, приведены в дополнительном Приложении </w:t>
      </w:r>
      <w:r w:rsidR="00C732AA">
        <w:rPr>
          <w:sz w:val="24"/>
          <w:szCs w:val="24"/>
          <w:lang w:val="kk-KZ"/>
        </w:rPr>
        <w:t>Н</w:t>
      </w:r>
      <w:r w:rsidRPr="00AA2E59">
        <w:rPr>
          <w:sz w:val="24"/>
          <w:szCs w:val="24"/>
          <w:lang w:val="kk-KZ"/>
        </w:rPr>
        <w:t>.</w:t>
      </w:r>
    </w:p>
    <w:p w:rsidR="00D403F4" w:rsidRPr="006022CC" w:rsidRDefault="00D403F4" w:rsidP="00B73267">
      <w:pPr>
        <w:tabs>
          <w:tab w:val="left" w:pos="835"/>
        </w:tabs>
        <w:autoSpaceDE/>
        <w:autoSpaceDN/>
        <w:adjustRightInd/>
        <w:ind w:right="20" w:firstLine="567"/>
        <w:rPr>
          <w:sz w:val="24"/>
          <w:szCs w:val="24"/>
          <w:lang w:val="kk-KZ"/>
        </w:rPr>
      </w:pPr>
      <w:r w:rsidRPr="006022CC">
        <w:rPr>
          <w:sz w:val="24"/>
          <w:szCs w:val="24"/>
          <w:lang w:val="kk-KZ"/>
        </w:rPr>
        <w:t>Степень соответствия – идентичная (IDT)</w:t>
      </w:r>
      <w:r w:rsidR="004A0A99" w:rsidRPr="006022CC">
        <w:rPr>
          <w:sz w:val="24"/>
          <w:szCs w:val="24"/>
          <w:lang w:val="kk-KZ"/>
        </w:rPr>
        <w:t>.</w:t>
      </w:r>
    </w:p>
    <w:p w:rsidR="004A0A99" w:rsidRPr="006022CC" w:rsidRDefault="004A0A99" w:rsidP="00D403F4">
      <w:pPr>
        <w:tabs>
          <w:tab w:val="left" w:pos="835"/>
        </w:tabs>
        <w:autoSpaceDE/>
        <w:autoSpaceDN/>
        <w:adjustRightInd/>
        <w:ind w:right="20" w:firstLine="567"/>
        <w:rPr>
          <w:sz w:val="24"/>
          <w:szCs w:val="24"/>
          <w:lang w:val="kk-KZ"/>
        </w:rPr>
      </w:pPr>
    </w:p>
    <w:p w:rsidR="008C2E91" w:rsidRPr="006022CC" w:rsidRDefault="004A0A99" w:rsidP="00D403F4">
      <w:pPr>
        <w:tabs>
          <w:tab w:val="left" w:pos="835"/>
        </w:tabs>
        <w:autoSpaceDE/>
        <w:autoSpaceDN/>
        <w:adjustRightInd/>
        <w:ind w:right="20" w:firstLine="567"/>
        <w:rPr>
          <w:sz w:val="24"/>
          <w:szCs w:val="24"/>
        </w:rPr>
      </w:pPr>
      <w:r w:rsidRPr="006022CC">
        <w:rPr>
          <w:b/>
          <w:sz w:val="24"/>
          <w:szCs w:val="24"/>
          <w:lang w:val="kk-KZ"/>
        </w:rPr>
        <w:t>4</w:t>
      </w:r>
      <w:r w:rsidRPr="006022CC">
        <w:rPr>
          <w:sz w:val="24"/>
          <w:szCs w:val="24"/>
          <w:lang w:val="kk-KZ"/>
        </w:rPr>
        <w:t xml:space="preserve"> </w:t>
      </w:r>
      <w:r w:rsidR="00B73267" w:rsidRPr="006022CC">
        <w:rPr>
          <w:sz w:val="24"/>
          <w:szCs w:val="24"/>
          <w:lang w:val="kk-KZ"/>
        </w:rPr>
        <w:t xml:space="preserve">В настоящем стандарте реализованы нормы </w:t>
      </w:r>
      <w:r w:rsidR="00B73267" w:rsidRPr="006022CC">
        <w:rPr>
          <w:sz w:val="24"/>
          <w:szCs w:val="24"/>
        </w:rPr>
        <w:t xml:space="preserve">Решения Комиссии таможенного союза от 16 августа 2011 года № 768 </w:t>
      </w:r>
      <w:r w:rsidR="00B73267" w:rsidRPr="006022CC">
        <w:rPr>
          <w:sz w:val="24"/>
          <w:szCs w:val="24"/>
          <w:lang w:eastAsia="zh-CN"/>
        </w:rPr>
        <w:t xml:space="preserve">«О безопасности низковольтного оборудования» (ТР ТС 004/2011) и от </w:t>
      </w:r>
      <w:hyperlink r:id="rId13" w:history="1">
        <w:r w:rsidR="00B73267" w:rsidRPr="006022CC">
          <w:rPr>
            <w:sz w:val="24"/>
            <w:szCs w:val="24"/>
            <w:lang w:eastAsia="zh-CN"/>
          </w:rPr>
          <w:t>9 декабря 2011 года № 879</w:t>
        </w:r>
      </w:hyperlink>
      <w:r w:rsidR="00B73267" w:rsidRPr="006022CC">
        <w:rPr>
          <w:sz w:val="24"/>
          <w:szCs w:val="24"/>
          <w:lang w:eastAsia="zh-CN"/>
        </w:rPr>
        <w:t xml:space="preserve"> «Электромагнитная совместимость технических средств» ТР ТС 020/2011).</w:t>
      </w:r>
    </w:p>
    <w:p w:rsidR="00B73267" w:rsidRPr="006022CC" w:rsidRDefault="00B73267" w:rsidP="00D403F4">
      <w:pPr>
        <w:tabs>
          <w:tab w:val="left" w:pos="835"/>
        </w:tabs>
        <w:autoSpaceDE/>
        <w:autoSpaceDN/>
        <w:adjustRightInd/>
        <w:ind w:right="20" w:firstLine="567"/>
        <w:rPr>
          <w:sz w:val="24"/>
          <w:szCs w:val="24"/>
        </w:rPr>
      </w:pPr>
    </w:p>
    <w:p w:rsidR="00D403F4" w:rsidRPr="006022CC" w:rsidRDefault="00D403F4" w:rsidP="00BC520D">
      <w:pPr>
        <w:tabs>
          <w:tab w:val="left" w:pos="567"/>
        </w:tabs>
        <w:autoSpaceDE/>
        <w:autoSpaceDN/>
        <w:adjustRightInd/>
        <w:ind w:firstLine="567"/>
        <w:outlineLvl w:val="2"/>
        <w:rPr>
          <w:bCs/>
          <w:sz w:val="24"/>
          <w:szCs w:val="24"/>
          <w:lang w:val="kk-KZ"/>
        </w:rPr>
      </w:pPr>
      <w:bookmarkStart w:id="0" w:name="_Toc494286439"/>
      <w:r w:rsidRPr="006022CC">
        <w:rPr>
          <w:b/>
          <w:bCs/>
          <w:sz w:val="24"/>
          <w:szCs w:val="24"/>
        </w:rPr>
        <w:t xml:space="preserve">5 ВВЕДЕН </w:t>
      </w:r>
      <w:bookmarkEnd w:id="0"/>
      <w:r w:rsidR="00AE169E" w:rsidRPr="006022CC">
        <w:rPr>
          <w:b/>
          <w:bCs/>
          <w:sz w:val="24"/>
          <w:szCs w:val="24"/>
          <w:lang w:val="kk-KZ"/>
        </w:rPr>
        <w:t>ВПЕРВЫЕ</w:t>
      </w:r>
    </w:p>
    <w:p w:rsidR="00BB1227" w:rsidRPr="006022CC" w:rsidRDefault="00BB1227" w:rsidP="00D403F4">
      <w:pPr>
        <w:tabs>
          <w:tab w:val="left" w:pos="567"/>
        </w:tabs>
        <w:autoSpaceDE/>
        <w:autoSpaceDN/>
        <w:adjustRightInd/>
        <w:ind w:firstLine="567"/>
        <w:outlineLvl w:val="2"/>
        <w:rPr>
          <w:sz w:val="24"/>
          <w:szCs w:val="24"/>
          <w:lang w:val="kk-KZ"/>
        </w:rPr>
      </w:pPr>
    </w:p>
    <w:p w:rsidR="00D403F4" w:rsidRPr="006022CC" w:rsidRDefault="00D403F4" w:rsidP="00D403F4">
      <w:pPr>
        <w:tabs>
          <w:tab w:val="left" w:pos="567"/>
        </w:tabs>
        <w:autoSpaceDE/>
        <w:autoSpaceDN/>
        <w:adjustRightInd/>
        <w:ind w:firstLine="567"/>
        <w:outlineLvl w:val="2"/>
        <w:rPr>
          <w:bCs/>
          <w:i/>
          <w:sz w:val="24"/>
          <w:szCs w:val="24"/>
          <w:lang w:val="kk-KZ"/>
        </w:rPr>
      </w:pPr>
      <w:r w:rsidRPr="006022CC">
        <w:rPr>
          <w:bCs/>
          <w:i/>
          <w:sz w:val="24"/>
          <w:szCs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w:t>
      </w:r>
      <w:r w:rsidR="00F337A5" w:rsidRPr="006022CC">
        <w:rPr>
          <w:bCs/>
          <w:i/>
          <w:sz w:val="24"/>
          <w:szCs w:val="24"/>
          <w:lang w:val="kk-KZ"/>
        </w:rPr>
        <w:t xml:space="preserve"> Республики Казахстан</w:t>
      </w:r>
      <w:r w:rsidRPr="006022CC">
        <w:rPr>
          <w:bCs/>
          <w:i/>
          <w:sz w:val="24"/>
          <w:szCs w:val="24"/>
          <w:lang w:val="kk-KZ"/>
        </w:rPr>
        <w:t>», а текст изменений – в периодически</w:t>
      </w:r>
      <w:r w:rsidR="00F337A5" w:rsidRPr="006022CC">
        <w:rPr>
          <w:bCs/>
          <w:i/>
          <w:sz w:val="24"/>
          <w:szCs w:val="24"/>
          <w:lang w:val="kk-KZ"/>
        </w:rPr>
        <w:t>х</w:t>
      </w:r>
      <w:r w:rsidRPr="006022CC">
        <w:rPr>
          <w:bCs/>
          <w:i/>
          <w:sz w:val="24"/>
          <w:szCs w:val="24"/>
          <w:lang w:val="kk-KZ"/>
        </w:rPr>
        <w:t xml:space="preserve"> информационных </w:t>
      </w:r>
      <w:r w:rsidR="00F337A5" w:rsidRPr="006022CC">
        <w:rPr>
          <w:bCs/>
          <w:i/>
          <w:sz w:val="24"/>
          <w:szCs w:val="24"/>
          <w:lang w:val="kk-KZ"/>
        </w:rPr>
        <w:t>указателях</w:t>
      </w:r>
      <w:r w:rsidRPr="006022CC">
        <w:rPr>
          <w:bCs/>
          <w:i/>
          <w:sz w:val="24"/>
          <w:szCs w:val="24"/>
          <w:lang w:val="kk-KZ"/>
        </w:rPr>
        <w:t xml:space="preserve"> «Национальные стандарты». В случае пересмотра (</w:t>
      </w:r>
      <w:r w:rsidR="00F337A5" w:rsidRPr="006022CC">
        <w:rPr>
          <w:bCs/>
          <w:i/>
          <w:sz w:val="24"/>
          <w:szCs w:val="24"/>
          <w:lang w:val="kk-KZ"/>
        </w:rPr>
        <w:t>от</w:t>
      </w:r>
      <w:r w:rsidRPr="006022CC">
        <w:rPr>
          <w:bCs/>
          <w:i/>
          <w:sz w:val="24"/>
          <w:szCs w:val="24"/>
          <w:lang w:val="kk-KZ"/>
        </w:rPr>
        <w:t xml:space="preserve">мены) или </w:t>
      </w:r>
      <w:r w:rsidR="00F337A5" w:rsidRPr="006022CC">
        <w:rPr>
          <w:bCs/>
          <w:i/>
          <w:sz w:val="24"/>
          <w:szCs w:val="24"/>
          <w:lang w:val="kk-KZ"/>
        </w:rPr>
        <w:t>замены</w:t>
      </w:r>
      <w:r w:rsidRPr="006022CC">
        <w:rPr>
          <w:bCs/>
          <w:i/>
          <w:sz w:val="24"/>
          <w:szCs w:val="24"/>
          <w:lang w:val="kk-KZ"/>
        </w:rPr>
        <w:t xml:space="preserve"> настоящего стандарта соответствующ</w:t>
      </w:r>
      <w:r w:rsidR="00F337A5" w:rsidRPr="006022CC">
        <w:rPr>
          <w:bCs/>
          <w:i/>
          <w:sz w:val="24"/>
          <w:szCs w:val="24"/>
          <w:lang w:val="kk-KZ"/>
        </w:rPr>
        <w:t>ая</w:t>
      </w:r>
      <w:r w:rsidRPr="006022CC">
        <w:rPr>
          <w:bCs/>
          <w:i/>
          <w:sz w:val="24"/>
          <w:szCs w:val="24"/>
          <w:lang w:val="kk-KZ"/>
        </w:rPr>
        <w:t xml:space="preserve"> </w:t>
      </w:r>
      <w:r w:rsidR="00F337A5" w:rsidRPr="006022CC">
        <w:rPr>
          <w:bCs/>
          <w:i/>
          <w:sz w:val="24"/>
          <w:szCs w:val="24"/>
          <w:lang w:val="kk-KZ"/>
        </w:rPr>
        <w:t>информация</w:t>
      </w:r>
      <w:r w:rsidRPr="006022CC">
        <w:rPr>
          <w:bCs/>
          <w:i/>
          <w:sz w:val="24"/>
          <w:szCs w:val="24"/>
          <w:lang w:val="kk-KZ"/>
        </w:rPr>
        <w:t xml:space="preserve"> будет опубликован</w:t>
      </w:r>
      <w:r w:rsidR="00F337A5" w:rsidRPr="006022CC">
        <w:rPr>
          <w:bCs/>
          <w:i/>
          <w:sz w:val="24"/>
          <w:szCs w:val="24"/>
          <w:lang w:val="kk-KZ"/>
        </w:rPr>
        <w:t>а</w:t>
      </w:r>
      <w:r w:rsidRPr="006022CC">
        <w:rPr>
          <w:bCs/>
          <w:i/>
          <w:sz w:val="24"/>
          <w:szCs w:val="24"/>
          <w:lang w:val="kk-KZ"/>
        </w:rPr>
        <w:t xml:space="preserve"> в </w:t>
      </w:r>
      <w:r w:rsidR="00F337A5" w:rsidRPr="006022CC">
        <w:rPr>
          <w:bCs/>
          <w:i/>
          <w:sz w:val="24"/>
          <w:szCs w:val="24"/>
          <w:lang w:val="kk-KZ"/>
        </w:rPr>
        <w:t>периодическом</w:t>
      </w:r>
      <w:r w:rsidRPr="006022CC">
        <w:rPr>
          <w:bCs/>
          <w:i/>
          <w:sz w:val="24"/>
          <w:szCs w:val="24"/>
          <w:lang w:val="kk-KZ"/>
        </w:rPr>
        <w:t xml:space="preserve"> информационном </w:t>
      </w:r>
      <w:r w:rsidR="00F337A5" w:rsidRPr="006022CC">
        <w:rPr>
          <w:bCs/>
          <w:i/>
          <w:sz w:val="24"/>
          <w:szCs w:val="24"/>
          <w:lang w:val="kk-KZ"/>
        </w:rPr>
        <w:t>указателе</w:t>
      </w:r>
      <w:r w:rsidRPr="006022CC">
        <w:rPr>
          <w:bCs/>
          <w:i/>
          <w:sz w:val="24"/>
          <w:szCs w:val="24"/>
          <w:lang w:val="kk-KZ"/>
        </w:rPr>
        <w:t xml:space="preserve"> «Национальные стандарты».</w:t>
      </w:r>
    </w:p>
    <w:p w:rsidR="00BB1227" w:rsidRPr="006022CC" w:rsidRDefault="00BB1227" w:rsidP="00FB6BBE">
      <w:pPr>
        <w:shd w:val="clear" w:color="auto" w:fill="FFFFFF"/>
        <w:ind w:firstLine="567"/>
        <w:rPr>
          <w:sz w:val="24"/>
          <w:szCs w:val="24"/>
        </w:rPr>
      </w:pPr>
    </w:p>
    <w:p w:rsidR="00AE169E" w:rsidRPr="006022CC" w:rsidRDefault="00AE169E" w:rsidP="00FB6BBE">
      <w:pPr>
        <w:shd w:val="clear" w:color="auto" w:fill="FFFFFF"/>
        <w:ind w:firstLine="567"/>
        <w:rPr>
          <w:sz w:val="24"/>
          <w:szCs w:val="24"/>
        </w:rPr>
      </w:pPr>
    </w:p>
    <w:p w:rsidR="00B73267" w:rsidRPr="006022CC" w:rsidRDefault="00B73267" w:rsidP="00FB6BBE">
      <w:pPr>
        <w:shd w:val="clear" w:color="auto" w:fill="FFFFFF"/>
        <w:ind w:firstLine="567"/>
        <w:rPr>
          <w:sz w:val="24"/>
          <w:szCs w:val="24"/>
        </w:rPr>
      </w:pPr>
    </w:p>
    <w:p w:rsidR="00B73267" w:rsidRPr="006022CC" w:rsidRDefault="00B73267" w:rsidP="00FB6BBE">
      <w:pPr>
        <w:shd w:val="clear" w:color="auto" w:fill="FFFFFF"/>
        <w:ind w:firstLine="567"/>
        <w:rPr>
          <w:sz w:val="24"/>
          <w:szCs w:val="24"/>
        </w:rPr>
      </w:pPr>
    </w:p>
    <w:p w:rsidR="00B73267" w:rsidRPr="006022CC" w:rsidRDefault="00B73267" w:rsidP="00FB6BBE">
      <w:pPr>
        <w:shd w:val="clear" w:color="auto" w:fill="FFFFFF"/>
        <w:ind w:firstLine="567"/>
        <w:rPr>
          <w:sz w:val="24"/>
          <w:szCs w:val="24"/>
        </w:rPr>
      </w:pPr>
    </w:p>
    <w:p w:rsidR="00B16933" w:rsidRPr="006022CC" w:rsidRDefault="00B16933" w:rsidP="00FB6BBE">
      <w:pPr>
        <w:shd w:val="clear" w:color="auto" w:fill="FFFFFF"/>
        <w:ind w:firstLine="567"/>
        <w:rPr>
          <w:sz w:val="24"/>
          <w:szCs w:val="24"/>
        </w:rPr>
      </w:pPr>
    </w:p>
    <w:p w:rsidR="000F48E8" w:rsidRPr="006022CC" w:rsidRDefault="00D403F4" w:rsidP="00FB6BBE">
      <w:pPr>
        <w:shd w:val="clear" w:color="auto" w:fill="FFFFFF"/>
        <w:ind w:firstLine="567"/>
        <w:rPr>
          <w:sz w:val="24"/>
          <w:szCs w:val="24"/>
          <w:lang w:val="kk-KZ"/>
        </w:rPr>
      </w:pPr>
      <w:r w:rsidRPr="006022CC">
        <w:rPr>
          <w:sz w:val="24"/>
          <w:szCs w:val="24"/>
        </w:rPr>
        <w:t xml:space="preserve">Настоящий стандарт не может быть </w:t>
      </w:r>
      <w:r w:rsidRPr="006022CC">
        <w:rPr>
          <w:sz w:val="24"/>
          <w:szCs w:val="24"/>
          <w:lang w:val="kk-KZ"/>
        </w:rPr>
        <w:t xml:space="preserve">полностью или частично воспроизведен, </w:t>
      </w:r>
      <w:r w:rsidRPr="006022CC">
        <w:rPr>
          <w:sz w:val="24"/>
          <w:szCs w:val="24"/>
        </w:rPr>
        <w:t xml:space="preserve">тиражирован и распространен </w:t>
      </w:r>
      <w:r w:rsidRPr="006022CC">
        <w:rPr>
          <w:sz w:val="24"/>
          <w:szCs w:val="24"/>
          <w:lang w:val="kk-KZ"/>
        </w:rPr>
        <w:t xml:space="preserve">в качестве официального издания </w:t>
      </w:r>
      <w:r w:rsidRPr="006022CC">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6022CC">
        <w:rPr>
          <w:sz w:val="24"/>
          <w:szCs w:val="24"/>
          <w:lang w:val="kk-KZ"/>
        </w:rPr>
        <w:t>.</w:t>
      </w:r>
    </w:p>
    <w:p w:rsidR="003813BC" w:rsidRPr="006022CC" w:rsidRDefault="003813BC" w:rsidP="003813BC">
      <w:pPr>
        <w:shd w:val="clear" w:color="auto" w:fill="FFFFFF"/>
        <w:ind w:firstLine="567"/>
        <w:jc w:val="center"/>
        <w:rPr>
          <w:b/>
          <w:bCs/>
          <w:color w:val="000000"/>
          <w:sz w:val="24"/>
          <w:szCs w:val="24"/>
          <w:lang w:eastAsia="en-US"/>
        </w:rPr>
      </w:pPr>
      <w:r w:rsidRPr="006022CC">
        <w:rPr>
          <w:b/>
          <w:bCs/>
          <w:color w:val="000000"/>
          <w:sz w:val="24"/>
          <w:szCs w:val="24"/>
          <w:lang w:eastAsia="en-US"/>
        </w:rPr>
        <w:lastRenderedPageBreak/>
        <w:t>Содержание</w:t>
      </w:r>
    </w:p>
    <w:p w:rsidR="003813BC" w:rsidRPr="006022CC" w:rsidRDefault="003813BC" w:rsidP="003813BC">
      <w:pPr>
        <w:shd w:val="clear" w:color="auto" w:fill="FFFFFF"/>
        <w:ind w:firstLine="567"/>
        <w:jc w:val="center"/>
        <w:rPr>
          <w:bCs/>
          <w:color w:val="000000"/>
          <w:sz w:val="24"/>
          <w:szCs w:val="24"/>
          <w:lang w:eastAsia="en-US"/>
        </w:rPr>
      </w:pPr>
    </w:p>
    <w:tbl>
      <w:tblPr>
        <w:tblStyle w:val="ab"/>
        <w:tblW w:w="4950" w:type="pct"/>
        <w:tblLook w:val="04A0" w:firstRow="1" w:lastRow="0" w:firstColumn="1" w:lastColumn="0" w:noHBand="0" w:noVBand="1"/>
      </w:tblPr>
      <w:tblGrid>
        <w:gridCol w:w="693"/>
        <w:gridCol w:w="7700"/>
        <w:gridCol w:w="1081"/>
      </w:tblGrid>
      <w:tr w:rsidR="006022CC" w:rsidRPr="006022CC" w:rsidTr="005E4A39">
        <w:tc>
          <w:tcPr>
            <w:tcW w:w="676" w:type="dxa"/>
            <w:tcBorders>
              <w:top w:val="nil"/>
              <w:left w:val="nil"/>
              <w:bottom w:val="nil"/>
              <w:right w:val="nil"/>
            </w:tcBorders>
          </w:tcPr>
          <w:p w:rsidR="00433D34" w:rsidRPr="006022CC" w:rsidRDefault="00433D34" w:rsidP="00433D34">
            <w:pPr>
              <w:pStyle w:val="ac"/>
              <w:jc w:val="center"/>
              <w:rPr>
                <w:sz w:val="24"/>
                <w:szCs w:val="24"/>
                <w:lang w:eastAsia="en-US"/>
              </w:rPr>
            </w:pPr>
          </w:p>
        </w:tc>
        <w:tc>
          <w:tcPr>
            <w:tcW w:w="7519" w:type="dxa"/>
            <w:tcBorders>
              <w:top w:val="nil"/>
              <w:left w:val="nil"/>
              <w:bottom w:val="nil"/>
              <w:right w:val="nil"/>
            </w:tcBorders>
          </w:tcPr>
          <w:p w:rsidR="00433D34" w:rsidRPr="006022CC" w:rsidRDefault="00433D34" w:rsidP="00433D34">
            <w:pPr>
              <w:pStyle w:val="ac"/>
              <w:ind w:firstLine="0"/>
              <w:rPr>
                <w:sz w:val="24"/>
                <w:szCs w:val="24"/>
                <w:lang w:eastAsia="en-US"/>
              </w:rPr>
            </w:pPr>
            <w:r w:rsidRPr="006022CC">
              <w:rPr>
                <w:rStyle w:val="FontStyle108"/>
                <w:rFonts w:ascii="Times New Roman" w:hAnsi="Times New Roman" w:cs="Times New Roman"/>
                <w:sz w:val="24"/>
                <w:szCs w:val="24"/>
                <w:lang w:eastAsia="en-US"/>
              </w:rPr>
              <w:t>Предисловие</w:t>
            </w:r>
          </w:p>
        </w:tc>
        <w:tc>
          <w:tcPr>
            <w:tcW w:w="1056" w:type="dxa"/>
            <w:tcBorders>
              <w:top w:val="nil"/>
              <w:left w:val="nil"/>
              <w:bottom w:val="nil"/>
              <w:right w:val="nil"/>
            </w:tcBorders>
          </w:tcPr>
          <w:p w:rsidR="00433D34" w:rsidRPr="006022CC" w:rsidRDefault="00433D34" w:rsidP="00B73267">
            <w:pPr>
              <w:pStyle w:val="ac"/>
              <w:jc w:val="center"/>
              <w:rPr>
                <w:sz w:val="24"/>
                <w:szCs w:val="24"/>
                <w:lang w:eastAsia="en-US"/>
              </w:rPr>
            </w:pPr>
          </w:p>
        </w:tc>
      </w:tr>
      <w:tr w:rsidR="006022CC" w:rsidRPr="006022CC" w:rsidTr="006022CC">
        <w:tc>
          <w:tcPr>
            <w:tcW w:w="676" w:type="dxa"/>
            <w:tcBorders>
              <w:top w:val="nil"/>
              <w:left w:val="nil"/>
              <w:bottom w:val="nil"/>
              <w:right w:val="nil"/>
            </w:tcBorders>
          </w:tcPr>
          <w:p w:rsidR="0047109B" w:rsidRPr="006022CC" w:rsidRDefault="0047109B" w:rsidP="00433D34">
            <w:pPr>
              <w:pStyle w:val="ac"/>
              <w:jc w:val="center"/>
              <w:rPr>
                <w:sz w:val="24"/>
                <w:szCs w:val="24"/>
                <w:lang w:eastAsia="en-US"/>
              </w:rPr>
            </w:pPr>
          </w:p>
        </w:tc>
        <w:tc>
          <w:tcPr>
            <w:tcW w:w="7519" w:type="dxa"/>
            <w:tcBorders>
              <w:top w:val="nil"/>
              <w:left w:val="nil"/>
              <w:bottom w:val="nil"/>
              <w:right w:val="nil"/>
            </w:tcBorders>
          </w:tcPr>
          <w:p w:rsidR="0047109B" w:rsidRPr="006022CC" w:rsidRDefault="0047109B" w:rsidP="00433D34">
            <w:pPr>
              <w:pStyle w:val="ac"/>
              <w:ind w:firstLine="0"/>
              <w:rPr>
                <w:sz w:val="24"/>
                <w:szCs w:val="24"/>
                <w:lang w:eastAsia="en-US"/>
              </w:rPr>
            </w:pPr>
            <w:r w:rsidRPr="006022CC">
              <w:rPr>
                <w:sz w:val="24"/>
                <w:szCs w:val="24"/>
                <w:lang w:eastAsia="en-US"/>
              </w:rPr>
              <w:t>Введение</w:t>
            </w:r>
          </w:p>
        </w:tc>
        <w:tc>
          <w:tcPr>
            <w:tcW w:w="1056" w:type="dxa"/>
            <w:tcBorders>
              <w:top w:val="nil"/>
              <w:left w:val="nil"/>
              <w:bottom w:val="nil"/>
              <w:right w:val="nil"/>
            </w:tcBorders>
          </w:tcPr>
          <w:p w:rsidR="0047109B" w:rsidRPr="006022CC" w:rsidRDefault="0047109B" w:rsidP="00B73267">
            <w:pPr>
              <w:pStyle w:val="ac"/>
              <w:jc w:val="center"/>
              <w:rPr>
                <w:sz w:val="24"/>
                <w:szCs w:val="24"/>
                <w:lang w:eastAsia="en-US"/>
              </w:rPr>
            </w:pPr>
          </w:p>
        </w:tc>
      </w:tr>
      <w:tr w:rsidR="006022CC" w:rsidRPr="006022CC" w:rsidTr="006022CC">
        <w:tc>
          <w:tcPr>
            <w:tcW w:w="676" w:type="dxa"/>
            <w:tcBorders>
              <w:top w:val="nil"/>
              <w:left w:val="nil"/>
              <w:bottom w:val="nil"/>
              <w:right w:val="nil"/>
            </w:tcBorders>
          </w:tcPr>
          <w:p w:rsidR="007D1DA8" w:rsidRPr="006022CC" w:rsidRDefault="007D1DA8" w:rsidP="00E36760">
            <w:pPr>
              <w:pStyle w:val="ac"/>
              <w:ind w:firstLine="0"/>
              <w:jc w:val="center"/>
              <w:rPr>
                <w:sz w:val="24"/>
                <w:szCs w:val="24"/>
                <w:lang w:eastAsia="en-US"/>
              </w:rPr>
            </w:pPr>
            <w:r w:rsidRPr="006022CC">
              <w:rPr>
                <w:sz w:val="24"/>
                <w:szCs w:val="24"/>
                <w:lang w:eastAsia="en-US"/>
              </w:rPr>
              <w:t>1</w:t>
            </w:r>
          </w:p>
        </w:tc>
        <w:tc>
          <w:tcPr>
            <w:tcW w:w="7519" w:type="dxa"/>
            <w:tcBorders>
              <w:top w:val="nil"/>
              <w:left w:val="nil"/>
              <w:bottom w:val="nil"/>
              <w:right w:val="nil"/>
            </w:tcBorders>
          </w:tcPr>
          <w:p w:rsidR="007D1DA8" w:rsidRPr="006022CC" w:rsidRDefault="007D1DA8" w:rsidP="00433D34">
            <w:pPr>
              <w:pStyle w:val="ac"/>
              <w:ind w:firstLine="0"/>
              <w:rPr>
                <w:sz w:val="24"/>
                <w:szCs w:val="24"/>
                <w:lang w:eastAsia="en-US"/>
              </w:rPr>
            </w:pPr>
            <w:r w:rsidRPr="006022CC">
              <w:rPr>
                <w:sz w:val="24"/>
                <w:szCs w:val="24"/>
                <w:lang w:eastAsia="en-US"/>
              </w:rPr>
              <w:t xml:space="preserve">Область применения </w:t>
            </w:r>
          </w:p>
        </w:tc>
        <w:tc>
          <w:tcPr>
            <w:tcW w:w="1056" w:type="dxa"/>
            <w:tcBorders>
              <w:top w:val="nil"/>
              <w:left w:val="nil"/>
              <w:bottom w:val="nil"/>
              <w:right w:val="nil"/>
            </w:tcBorders>
          </w:tcPr>
          <w:p w:rsidR="007D1DA8" w:rsidRPr="006022CC" w:rsidRDefault="00B73267" w:rsidP="00B73267">
            <w:pPr>
              <w:pStyle w:val="ac"/>
              <w:ind w:firstLine="0"/>
              <w:jc w:val="center"/>
              <w:rPr>
                <w:sz w:val="24"/>
                <w:szCs w:val="24"/>
                <w:lang w:eastAsia="en-US"/>
              </w:rPr>
            </w:pPr>
            <w:r w:rsidRPr="006022CC">
              <w:rPr>
                <w:sz w:val="24"/>
                <w:szCs w:val="24"/>
                <w:lang w:eastAsia="en-US"/>
              </w:rPr>
              <w:t>1</w:t>
            </w:r>
          </w:p>
        </w:tc>
      </w:tr>
      <w:tr w:rsidR="006022CC" w:rsidRPr="006022CC" w:rsidTr="006022CC">
        <w:tc>
          <w:tcPr>
            <w:tcW w:w="676" w:type="dxa"/>
            <w:tcBorders>
              <w:top w:val="nil"/>
              <w:left w:val="nil"/>
              <w:bottom w:val="nil"/>
              <w:right w:val="nil"/>
            </w:tcBorders>
          </w:tcPr>
          <w:p w:rsidR="007D1DA8" w:rsidRPr="006022CC" w:rsidRDefault="00D27585" w:rsidP="00E36760">
            <w:pPr>
              <w:pStyle w:val="ac"/>
              <w:ind w:firstLine="0"/>
              <w:jc w:val="center"/>
              <w:rPr>
                <w:sz w:val="24"/>
                <w:szCs w:val="24"/>
                <w:lang w:eastAsia="en-US"/>
              </w:rPr>
            </w:pPr>
            <w:r w:rsidRPr="006022CC">
              <w:rPr>
                <w:sz w:val="24"/>
                <w:szCs w:val="24"/>
                <w:lang w:eastAsia="en-US"/>
              </w:rPr>
              <w:t>2</w:t>
            </w:r>
          </w:p>
        </w:tc>
        <w:tc>
          <w:tcPr>
            <w:tcW w:w="7519" w:type="dxa"/>
            <w:tcBorders>
              <w:top w:val="nil"/>
              <w:left w:val="nil"/>
              <w:bottom w:val="nil"/>
              <w:right w:val="nil"/>
            </w:tcBorders>
          </w:tcPr>
          <w:p w:rsidR="007D1DA8" w:rsidRPr="006022CC" w:rsidRDefault="00D27585" w:rsidP="00433D34">
            <w:pPr>
              <w:pStyle w:val="ac"/>
              <w:ind w:firstLine="0"/>
              <w:rPr>
                <w:sz w:val="24"/>
                <w:szCs w:val="24"/>
                <w:lang w:eastAsia="en-US"/>
              </w:rPr>
            </w:pPr>
            <w:r w:rsidRPr="006022CC">
              <w:rPr>
                <w:sz w:val="24"/>
                <w:szCs w:val="24"/>
                <w:lang w:eastAsia="en-US"/>
              </w:rPr>
              <w:t>Нормативные ссылки</w:t>
            </w:r>
          </w:p>
        </w:tc>
        <w:tc>
          <w:tcPr>
            <w:tcW w:w="1056" w:type="dxa"/>
            <w:tcBorders>
              <w:top w:val="nil"/>
              <w:left w:val="nil"/>
              <w:bottom w:val="nil"/>
              <w:right w:val="nil"/>
            </w:tcBorders>
          </w:tcPr>
          <w:p w:rsidR="007D1DA8" w:rsidRPr="006022CC" w:rsidRDefault="00B73267" w:rsidP="00B73267">
            <w:pPr>
              <w:pStyle w:val="ac"/>
              <w:ind w:firstLine="0"/>
              <w:jc w:val="center"/>
              <w:rPr>
                <w:sz w:val="24"/>
                <w:szCs w:val="24"/>
                <w:lang w:eastAsia="en-US"/>
              </w:rPr>
            </w:pPr>
            <w:r w:rsidRPr="006022CC">
              <w:rPr>
                <w:sz w:val="24"/>
                <w:szCs w:val="24"/>
                <w:lang w:eastAsia="en-US"/>
              </w:rPr>
              <w:t>1</w:t>
            </w:r>
          </w:p>
        </w:tc>
      </w:tr>
      <w:tr w:rsidR="006022CC" w:rsidRPr="006022CC" w:rsidTr="006022CC">
        <w:tc>
          <w:tcPr>
            <w:tcW w:w="676" w:type="dxa"/>
            <w:tcBorders>
              <w:top w:val="nil"/>
              <w:left w:val="nil"/>
              <w:bottom w:val="nil"/>
              <w:right w:val="nil"/>
            </w:tcBorders>
          </w:tcPr>
          <w:p w:rsidR="00B73267" w:rsidRPr="006022CC" w:rsidRDefault="00B73267" w:rsidP="00B73267">
            <w:pPr>
              <w:pStyle w:val="ac"/>
              <w:ind w:firstLine="0"/>
              <w:jc w:val="center"/>
              <w:rPr>
                <w:sz w:val="24"/>
                <w:szCs w:val="24"/>
                <w:lang w:eastAsia="en-US"/>
              </w:rPr>
            </w:pPr>
            <w:r w:rsidRPr="006022CC">
              <w:rPr>
                <w:sz w:val="24"/>
                <w:szCs w:val="24"/>
                <w:lang w:eastAsia="en-US"/>
              </w:rPr>
              <w:t>3</w:t>
            </w:r>
          </w:p>
        </w:tc>
        <w:tc>
          <w:tcPr>
            <w:tcW w:w="7519" w:type="dxa"/>
            <w:tcBorders>
              <w:top w:val="nil"/>
              <w:left w:val="nil"/>
              <w:bottom w:val="nil"/>
              <w:right w:val="nil"/>
            </w:tcBorders>
          </w:tcPr>
          <w:p w:rsidR="00B73267" w:rsidRPr="006022CC" w:rsidRDefault="00B73267" w:rsidP="00B73267">
            <w:pPr>
              <w:pStyle w:val="ac"/>
              <w:ind w:firstLine="0"/>
              <w:rPr>
                <w:sz w:val="24"/>
                <w:szCs w:val="24"/>
              </w:rPr>
            </w:pPr>
            <w:r w:rsidRPr="006022CC">
              <w:rPr>
                <w:rStyle w:val="FontStyle98"/>
                <w:rFonts w:ascii="Times New Roman" w:hAnsi="Times New Roman" w:cs="Times New Roman"/>
                <w:color w:val="auto"/>
                <w:w w:val="100"/>
                <w:sz w:val="24"/>
                <w:szCs w:val="24"/>
              </w:rPr>
              <w:t>Термины, определения и сокращения</w:t>
            </w:r>
          </w:p>
        </w:tc>
        <w:tc>
          <w:tcPr>
            <w:tcW w:w="1056" w:type="dxa"/>
            <w:tcBorders>
              <w:top w:val="nil"/>
              <w:left w:val="nil"/>
              <w:bottom w:val="nil"/>
              <w:right w:val="nil"/>
            </w:tcBorders>
          </w:tcPr>
          <w:p w:rsidR="00B73267" w:rsidRPr="006022CC" w:rsidRDefault="00B73267" w:rsidP="00B73267">
            <w:pPr>
              <w:ind w:firstLine="0"/>
              <w:jc w:val="center"/>
            </w:pPr>
            <w:r w:rsidRPr="006022CC">
              <w:rPr>
                <w:sz w:val="24"/>
                <w:szCs w:val="24"/>
                <w:lang w:eastAsia="en-US"/>
              </w:rPr>
              <w:t>2</w:t>
            </w:r>
          </w:p>
        </w:tc>
      </w:tr>
      <w:tr w:rsidR="006022CC" w:rsidRPr="006022CC" w:rsidTr="006022CC">
        <w:tc>
          <w:tcPr>
            <w:tcW w:w="676" w:type="dxa"/>
            <w:tcBorders>
              <w:top w:val="nil"/>
              <w:left w:val="nil"/>
              <w:bottom w:val="nil"/>
              <w:right w:val="nil"/>
            </w:tcBorders>
          </w:tcPr>
          <w:p w:rsidR="00B73267" w:rsidRPr="006022CC" w:rsidRDefault="00B73267" w:rsidP="00B73267">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3.1</w:t>
            </w:r>
          </w:p>
        </w:tc>
        <w:tc>
          <w:tcPr>
            <w:tcW w:w="7519" w:type="dxa"/>
            <w:tcBorders>
              <w:top w:val="nil"/>
              <w:left w:val="nil"/>
              <w:bottom w:val="nil"/>
              <w:right w:val="nil"/>
            </w:tcBorders>
          </w:tcPr>
          <w:p w:rsidR="00B73267" w:rsidRPr="006022CC" w:rsidRDefault="00B73267" w:rsidP="00B73267">
            <w:pPr>
              <w:pStyle w:val="ac"/>
              <w:ind w:firstLine="0"/>
              <w:rPr>
                <w:sz w:val="24"/>
                <w:szCs w:val="24"/>
              </w:rPr>
            </w:pPr>
            <w:r w:rsidRPr="006022CC">
              <w:rPr>
                <w:rStyle w:val="FontStyle98"/>
                <w:rFonts w:ascii="Times New Roman" w:hAnsi="Times New Roman" w:cs="Times New Roman"/>
                <w:color w:val="auto"/>
                <w:w w:val="100"/>
                <w:sz w:val="24"/>
                <w:szCs w:val="24"/>
              </w:rPr>
              <w:t>Термины и определения</w:t>
            </w:r>
          </w:p>
        </w:tc>
        <w:tc>
          <w:tcPr>
            <w:tcW w:w="1056" w:type="dxa"/>
            <w:tcBorders>
              <w:top w:val="nil"/>
              <w:left w:val="nil"/>
              <w:bottom w:val="nil"/>
              <w:right w:val="nil"/>
            </w:tcBorders>
          </w:tcPr>
          <w:p w:rsidR="00B73267" w:rsidRPr="006022CC" w:rsidRDefault="00B73267" w:rsidP="00B73267">
            <w:pPr>
              <w:ind w:firstLine="0"/>
              <w:jc w:val="center"/>
            </w:pPr>
            <w:r w:rsidRPr="006022CC">
              <w:rPr>
                <w:sz w:val="24"/>
                <w:szCs w:val="24"/>
                <w:lang w:eastAsia="en-US"/>
              </w:rPr>
              <w:t>2</w:t>
            </w:r>
          </w:p>
        </w:tc>
      </w:tr>
      <w:tr w:rsidR="006022CC" w:rsidRPr="006022CC" w:rsidTr="006022CC">
        <w:tc>
          <w:tcPr>
            <w:tcW w:w="676" w:type="dxa"/>
            <w:tcBorders>
              <w:top w:val="nil"/>
              <w:left w:val="nil"/>
              <w:bottom w:val="nil"/>
              <w:right w:val="nil"/>
            </w:tcBorders>
          </w:tcPr>
          <w:p w:rsidR="00B73267" w:rsidRPr="006022CC" w:rsidRDefault="00B73267" w:rsidP="00B73267">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3.2</w:t>
            </w:r>
          </w:p>
        </w:tc>
        <w:tc>
          <w:tcPr>
            <w:tcW w:w="7519" w:type="dxa"/>
            <w:tcBorders>
              <w:top w:val="nil"/>
              <w:left w:val="nil"/>
              <w:bottom w:val="nil"/>
              <w:right w:val="nil"/>
            </w:tcBorders>
          </w:tcPr>
          <w:p w:rsidR="00B73267" w:rsidRPr="006022CC" w:rsidRDefault="00B73267" w:rsidP="00B73267">
            <w:pPr>
              <w:pStyle w:val="ac"/>
              <w:ind w:firstLine="0"/>
              <w:rPr>
                <w:sz w:val="24"/>
                <w:szCs w:val="24"/>
                <w:lang w:eastAsia="en-US"/>
              </w:rPr>
            </w:pPr>
            <w:r w:rsidRPr="006022CC">
              <w:rPr>
                <w:rStyle w:val="FontStyle103"/>
                <w:rFonts w:ascii="Times New Roman" w:hAnsi="Times New Roman" w:cs="Times New Roman"/>
                <w:b w:val="0"/>
                <w:sz w:val="24"/>
                <w:szCs w:val="24"/>
                <w:lang w:eastAsia="en-US"/>
              </w:rPr>
              <w:t>Сокращения</w:t>
            </w:r>
          </w:p>
        </w:tc>
        <w:tc>
          <w:tcPr>
            <w:tcW w:w="1056" w:type="dxa"/>
            <w:tcBorders>
              <w:top w:val="nil"/>
              <w:left w:val="nil"/>
              <w:bottom w:val="nil"/>
              <w:right w:val="nil"/>
            </w:tcBorders>
          </w:tcPr>
          <w:p w:rsidR="00B73267" w:rsidRPr="006022CC" w:rsidRDefault="00B73267" w:rsidP="00B73267">
            <w:pPr>
              <w:ind w:firstLine="0"/>
              <w:jc w:val="center"/>
            </w:pPr>
            <w:r w:rsidRPr="006022CC">
              <w:rPr>
                <w:sz w:val="24"/>
                <w:szCs w:val="24"/>
                <w:lang w:eastAsia="en-US"/>
              </w:rPr>
              <w:t>2</w:t>
            </w:r>
          </w:p>
        </w:tc>
      </w:tr>
      <w:tr w:rsidR="006022CC" w:rsidRPr="006022CC" w:rsidTr="006022CC">
        <w:tc>
          <w:tcPr>
            <w:tcW w:w="676" w:type="dxa"/>
            <w:tcBorders>
              <w:top w:val="nil"/>
              <w:left w:val="nil"/>
              <w:bottom w:val="nil"/>
              <w:right w:val="nil"/>
            </w:tcBorders>
          </w:tcPr>
          <w:p w:rsidR="00B73267" w:rsidRPr="006022CC" w:rsidRDefault="00B73267" w:rsidP="00B73267">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w:t>
            </w:r>
          </w:p>
        </w:tc>
        <w:tc>
          <w:tcPr>
            <w:tcW w:w="7519" w:type="dxa"/>
            <w:tcBorders>
              <w:top w:val="nil"/>
              <w:left w:val="nil"/>
              <w:bottom w:val="nil"/>
              <w:right w:val="nil"/>
            </w:tcBorders>
          </w:tcPr>
          <w:p w:rsidR="00B73267" w:rsidRPr="006022CC" w:rsidRDefault="00B73267" w:rsidP="00B73267">
            <w:pPr>
              <w:pStyle w:val="ac"/>
              <w:ind w:firstLine="0"/>
              <w:rPr>
                <w:sz w:val="24"/>
                <w:szCs w:val="24"/>
                <w:lang w:eastAsia="en-US"/>
              </w:rPr>
            </w:pPr>
            <w:r w:rsidRPr="006022CC">
              <w:rPr>
                <w:rStyle w:val="FontStyle103"/>
                <w:rFonts w:ascii="Times New Roman" w:hAnsi="Times New Roman" w:cs="Times New Roman"/>
                <w:b w:val="0"/>
                <w:sz w:val="24"/>
                <w:szCs w:val="24"/>
                <w:lang w:eastAsia="en-US"/>
              </w:rPr>
              <w:t>Функциональные требования</w:t>
            </w:r>
          </w:p>
        </w:tc>
        <w:tc>
          <w:tcPr>
            <w:tcW w:w="1056" w:type="dxa"/>
            <w:tcBorders>
              <w:top w:val="nil"/>
              <w:left w:val="nil"/>
              <w:bottom w:val="nil"/>
              <w:right w:val="nil"/>
            </w:tcBorders>
          </w:tcPr>
          <w:p w:rsidR="00B73267" w:rsidRPr="006022CC" w:rsidRDefault="00B73267" w:rsidP="00B73267">
            <w:pPr>
              <w:ind w:firstLine="0"/>
              <w:jc w:val="center"/>
            </w:pPr>
            <w:r w:rsidRPr="006022CC">
              <w:rPr>
                <w:sz w:val="24"/>
                <w:szCs w:val="24"/>
                <w:lang w:eastAsia="en-US"/>
              </w:rPr>
              <w:t>2</w:t>
            </w:r>
          </w:p>
        </w:tc>
      </w:tr>
      <w:tr w:rsidR="006022CC" w:rsidRPr="006022CC" w:rsidTr="006022CC">
        <w:tc>
          <w:tcPr>
            <w:tcW w:w="676" w:type="dxa"/>
            <w:tcBorders>
              <w:top w:val="nil"/>
              <w:left w:val="nil"/>
              <w:bottom w:val="nil"/>
              <w:right w:val="nil"/>
            </w:tcBorders>
          </w:tcPr>
          <w:p w:rsidR="007D1DA8"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4.1</w:t>
            </w:r>
          </w:p>
        </w:tc>
        <w:tc>
          <w:tcPr>
            <w:tcW w:w="7519" w:type="dxa"/>
            <w:tcBorders>
              <w:top w:val="nil"/>
              <w:left w:val="nil"/>
              <w:bottom w:val="nil"/>
              <w:right w:val="nil"/>
            </w:tcBorders>
          </w:tcPr>
          <w:p w:rsidR="007D1DA8" w:rsidRPr="006022CC" w:rsidRDefault="00433D34" w:rsidP="00433D34">
            <w:pPr>
              <w:pStyle w:val="ac"/>
              <w:ind w:firstLine="0"/>
              <w:rPr>
                <w:sz w:val="24"/>
                <w:szCs w:val="24"/>
                <w:lang w:eastAsia="en-US"/>
              </w:rPr>
            </w:pPr>
            <w:r w:rsidRPr="006022CC">
              <w:rPr>
                <w:rStyle w:val="FontStyle103"/>
                <w:rFonts w:ascii="Times New Roman" w:hAnsi="Times New Roman" w:cs="Times New Roman"/>
                <w:b w:val="0"/>
                <w:sz w:val="24"/>
                <w:szCs w:val="24"/>
                <w:lang w:eastAsia="en-US"/>
              </w:rPr>
              <w:t>Обработка событий</w:t>
            </w:r>
          </w:p>
        </w:tc>
        <w:tc>
          <w:tcPr>
            <w:tcW w:w="1056" w:type="dxa"/>
            <w:tcBorders>
              <w:top w:val="nil"/>
              <w:left w:val="nil"/>
              <w:bottom w:val="nil"/>
              <w:right w:val="nil"/>
            </w:tcBorders>
          </w:tcPr>
          <w:p w:rsidR="007D1DA8" w:rsidRPr="006022CC" w:rsidRDefault="00B73267" w:rsidP="00B73267">
            <w:pPr>
              <w:pStyle w:val="ac"/>
              <w:ind w:firstLine="0"/>
              <w:jc w:val="center"/>
              <w:rPr>
                <w:sz w:val="24"/>
                <w:szCs w:val="24"/>
                <w:lang w:eastAsia="en-US"/>
              </w:rPr>
            </w:pPr>
            <w:r w:rsidRPr="006022CC">
              <w:rPr>
                <w:sz w:val="24"/>
                <w:szCs w:val="24"/>
                <w:lang w:eastAsia="en-US"/>
              </w:rPr>
              <w:t>2</w:t>
            </w:r>
          </w:p>
        </w:tc>
      </w:tr>
      <w:tr w:rsidR="006022CC" w:rsidRPr="006022CC" w:rsidTr="006022CC">
        <w:tc>
          <w:tcPr>
            <w:tcW w:w="676" w:type="dxa"/>
            <w:tcBorders>
              <w:top w:val="nil"/>
              <w:left w:val="nil"/>
              <w:bottom w:val="nil"/>
              <w:right w:val="nil"/>
            </w:tcBorders>
          </w:tcPr>
          <w:p w:rsidR="007D1DA8"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4.2</w:t>
            </w:r>
          </w:p>
        </w:tc>
        <w:tc>
          <w:tcPr>
            <w:tcW w:w="7519" w:type="dxa"/>
            <w:tcBorders>
              <w:top w:val="nil"/>
              <w:left w:val="nil"/>
              <w:bottom w:val="nil"/>
              <w:right w:val="nil"/>
            </w:tcBorders>
          </w:tcPr>
          <w:p w:rsidR="007D1DA8" w:rsidRPr="006022CC" w:rsidRDefault="00433D34" w:rsidP="00433D34">
            <w:pPr>
              <w:pStyle w:val="ac"/>
              <w:ind w:firstLine="0"/>
              <w:rPr>
                <w:sz w:val="24"/>
                <w:szCs w:val="24"/>
                <w:lang w:eastAsia="en-US"/>
              </w:rPr>
            </w:pPr>
            <w:r w:rsidRPr="006022CC">
              <w:rPr>
                <w:rStyle w:val="FontStyle103"/>
                <w:rFonts w:ascii="Times New Roman" w:hAnsi="Times New Roman" w:cs="Times New Roman"/>
                <w:b w:val="0"/>
                <w:sz w:val="24"/>
                <w:szCs w:val="24"/>
                <w:lang w:eastAsia="en-US"/>
              </w:rPr>
              <w:t>Обнаружение</w:t>
            </w:r>
          </w:p>
        </w:tc>
        <w:tc>
          <w:tcPr>
            <w:tcW w:w="1056" w:type="dxa"/>
            <w:tcBorders>
              <w:top w:val="nil"/>
              <w:left w:val="nil"/>
              <w:bottom w:val="nil"/>
              <w:right w:val="nil"/>
            </w:tcBorders>
          </w:tcPr>
          <w:p w:rsidR="007D1DA8" w:rsidRPr="006022CC" w:rsidRDefault="00B73267" w:rsidP="00B73267">
            <w:pPr>
              <w:pStyle w:val="ac"/>
              <w:ind w:firstLine="0"/>
              <w:jc w:val="center"/>
              <w:rPr>
                <w:sz w:val="24"/>
                <w:szCs w:val="24"/>
                <w:lang w:eastAsia="en-US"/>
              </w:rPr>
            </w:pPr>
            <w:r w:rsidRPr="006022CC">
              <w:rPr>
                <w:sz w:val="24"/>
                <w:szCs w:val="24"/>
                <w:lang w:eastAsia="en-US"/>
              </w:rPr>
              <w:t>4</w:t>
            </w:r>
          </w:p>
        </w:tc>
      </w:tr>
      <w:tr w:rsidR="006022CC" w:rsidRPr="006022CC" w:rsidTr="006022CC">
        <w:tc>
          <w:tcPr>
            <w:tcW w:w="676" w:type="dxa"/>
            <w:tcBorders>
              <w:top w:val="nil"/>
              <w:left w:val="nil"/>
              <w:bottom w:val="nil"/>
              <w:right w:val="nil"/>
            </w:tcBorders>
          </w:tcPr>
          <w:p w:rsidR="00D27585"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4.3</w:t>
            </w:r>
          </w:p>
        </w:tc>
        <w:tc>
          <w:tcPr>
            <w:tcW w:w="7519" w:type="dxa"/>
            <w:tcBorders>
              <w:top w:val="nil"/>
              <w:left w:val="nil"/>
              <w:bottom w:val="nil"/>
              <w:right w:val="nil"/>
            </w:tcBorders>
          </w:tcPr>
          <w:p w:rsidR="00D27585" w:rsidRPr="006022CC" w:rsidRDefault="00433D34" w:rsidP="00433D34">
            <w:pPr>
              <w:pStyle w:val="ac"/>
              <w:ind w:firstLine="0"/>
              <w:rPr>
                <w:sz w:val="24"/>
                <w:szCs w:val="24"/>
                <w:lang w:eastAsia="en-US"/>
              </w:rPr>
            </w:pPr>
            <w:r w:rsidRPr="006022CC">
              <w:rPr>
                <w:rStyle w:val="FontStyle103"/>
                <w:rFonts w:ascii="Times New Roman" w:hAnsi="Times New Roman" w:cs="Times New Roman"/>
                <w:b w:val="0"/>
                <w:sz w:val="24"/>
                <w:szCs w:val="24"/>
                <w:lang w:eastAsia="en-US"/>
              </w:rPr>
              <w:t>Эксплуатационные требования</w:t>
            </w:r>
          </w:p>
        </w:tc>
        <w:tc>
          <w:tcPr>
            <w:tcW w:w="1056" w:type="dxa"/>
            <w:tcBorders>
              <w:top w:val="nil"/>
              <w:left w:val="nil"/>
              <w:bottom w:val="nil"/>
              <w:right w:val="nil"/>
            </w:tcBorders>
          </w:tcPr>
          <w:p w:rsidR="00D27585" w:rsidRPr="006022CC" w:rsidRDefault="006022CC" w:rsidP="006022CC">
            <w:pPr>
              <w:pStyle w:val="ac"/>
              <w:ind w:firstLine="0"/>
              <w:jc w:val="center"/>
              <w:rPr>
                <w:sz w:val="24"/>
                <w:szCs w:val="24"/>
                <w:lang w:eastAsia="en-US"/>
              </w:rPr>
            </w:pPr>
            <w:r w:rsidRPr="006022CC">
              <w:rPr>
                <w:sz w:val="24"/>
                <w:szCs w:val="24"/>
                <w:lang w:eastAsia="en-US"/>
              </w:rPr>
              <w:t>5</w:t>
            </w:r>
          </w:p>
        </w:tc>
      </w:tr>
      <w:tr w:rsidR="006022CC" w:rsidRPr="006022CC" w:rsidTr="006022CC">
        <w:tc>
          <w:tcPr>
            <w:tcW w:w="676" w:type="dxa"/>
            <w:tcBorders>
              <w:top w:val="nil"/>
              <w:left w:val="nil"/>
              <w:bottom w:val="nil"/>
              <w:right w:val="nil"/>
            </w:tcBorders>
          </w:tcPr>
          <w:p w:rsidR="00C663FA"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4.4</w:t>
            </w:r>
          </w:p>
        </w:tc>
        <w:tc>
          <w:tcPr>
            <w:tcW w:w="7519" w:type="dxa"/>
            <w:tcBorders>
              <w:top w:val="nil"/>
              <w:left w:val="nil"/>
              <w:bottom w:val="nil"/>
              <w:right w:val="nil"/>
            </w:tcBorders>
          </w:tcPr>
          <w:p w:rsidR="00C663FA" w:rsidRPr="006022CC" w:rsidRDefault="00433D34" w:rsidP="00433D34">
            <w:pPr>
              <w:pStyle w:val="ac"/>
              <w:ind w:firstLine="0"/>
              <w:rPr>
                <w:sz w:val="24"/>
                <w:szCs w:val="24"/>
                <w:lang w:eastAsia="en-US"/>
              </w:rPr>
            </w:pPr>
            <w:r w:rsidRPr="006022CC">
              <w:rPr>
                <w:rStyle w:val="FontStyle103"/>
                <w:rFonts w:ascii="Times New Roman" w:hAnsi="Times New Roman" w:cs="Times New Roman"/>
                <w:b w:val="0"/>
                <w:sz w:val="24"/>
                <w:szCs w:val="24"/>
                <w:lang w:eastAsia="en-US"/>
              </w:rPr>
              <w:t>Устойчивость к неправильному срабатыванию</w:t>
            </w:r>
          </w:p>
        </w:tc>
        <w:tc>
          <w:tcPr>
            <w:tcW w:w="1056" w:type="dxa"/>
            <w:tcBorders>
              <w:top w:val="nil"/>
              <w:left w:val="nil"/>
              <w:bottom w:val="nil"/>
              <w:right w:val="nil"/>
            </w:tcBorders>
          </w:tcPr>
          <w:p w:rsidR="00C663FA" w:rsidRPr="006022CC" w:rsidRDefault="006022CC" w:rsidP="006022CC">
            <w:pPr>
              <w:pStyle w:val="ac"/>
              <w:ind w:firstLine="0"/>
              <w:jc w:val="center"/>
              <w:rPr>
                <w:sz w:val="24"/>
                <w:szCs w:val="24"/>
                <w:lang w:eastAsia="en-US"/>
              </w:rPr>
            </w:pPr>
            <w:r w:rsidRPr="006022CC">
              <w:rPr>
                <w:sz w:val="24"/>
                <w:szCs w:val="24"/>
                <w:lang w:eastAsia="en-US"/>
              </w:rPr>
              <w:t>6</w:t>
            </w:r>
          </w:p>
        </w:tc>
      </w:tr>
      <w:tr w:rsidR="006022CC" w:rsidRPr="006022CC" w:rsidTr="006022CC">
        <w:tc>
          <w:tcPr>
            <w:tcW w:w="676" w:type="dxa"/>
            <w:tcBorders>
              <w:top w:val="nil"/>
              <w:left w:val="nil"/>
              <w:bottom w:val="nil"/>
              <w:right w:val="nil"/>
            </w:tcBorders>
          </w:tcPr>
          <w:p w:rsidR="00C663FA"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4.5</w:t>
            </w:r>
          </w:p>
        </w:tc>
        <w:tc>
          <w:tcPr>
            <w:tcW w:w="7519" w:type="dxa"/>
            <w:tcBorders>
              <w:top w:val="nil"/>
              <w:left w:val="nil"/>
              <w:bottom w:val="nil"/>
              <w:right w:val="nil"/>
            </w:tcBorders>
          </w:tcPr>
          <w:p w:rsidR="00C663FA" w:rsidRPr="006022CC" w:rsidRDefault="00433D34" w:rsidP="00433D34">
            <w:pPr>
              <w:pStyle w:val="ac"/>
              <w:ind w:firstLine="0"/>
              <w:rPr>
                <w:sz w:val="24"/>
                <w:szCs w:val="24"/>
                <w:lang w:eastAsia="en-US"/>
              </w:rPr>
            </w:pPr>
            <w:r w:rsidRPr="006022CC">
              <w:rPr>
                <w:rStyle w:val="FontStyle103"/>
                <w:rFonts w:ascii="Times New Roman" w:hAnsi="Times New Roman" w:cs="Times New Roman"/>
                <w:b w:val="0"/>
                <w:sz w:val="24"/>
                <w:szCs w:val="24"/>
                <w:lang w:eastAsia="en-US"/>
              </w:rPr>
              <w:t>Защита от несанкционированного вскрытия</w:t>
            </w:r>
          </w:p>
        </w:tc>
        <w:tc>
          <w:tcPr>
            <w:tcW w:w="1056" w:type="dxa"/>
            <w:tcBorders>
              <w:top w:val="nil"/>
              <w:left w:val="nil"/>
              <w:bottom w:val="nil"/>
              <w:right w:val="nil"/>
            </w:tcBorders>
          </w:tcPr>
          <w:p w:rsidR="00C663FA" w:rsidRPr="006022CC" w:rsidRDefault="006022CC" w:rsidP="006022CC">
            <w:pPr>
              <w:pStyle w:val="ac"/>
              <w:ind w:firstLine="0"/>
              <w:jc w:val="center"/>
              <w:rPr>
                <w:sz w:val="24"/>
                <w:szCs w:val="24"/>
                <w:lang w:eastAsia="en-US"/>
              </w:rPr>
            </w:pPr>
            <w:r w:rsidRPr="006022CC">
              <w:rPr>
                <w:sz w:val="24"/>
                <w:szCs w:val="24"/>
                <w:lang w:eastAsia="en-US"/>
              </w:rPr>
              <w:t>6</w:t>
            </w:r>
          </w:p>
        </w:tc>
      </w:tr>
      <w:tr w:rsidR="006022CC" w:rsidRPr="006022CC" w:rsidTr="006022CC">
        <w:tc>
          <w:tcPr>
            <w:tcW w:w="676" w:type="dxa"/>
            <w:tcBorders>
              <w:top w:val="nil"/>
              <w:left w:val="nil"/>
              <w:bottom w:val="nil"/>
              <w:right w:val="nil"/>
            </w:tcBorders>
          </w:tcPr>
          <w:p w:rsidR="00C663FA"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4.6</w:t>
            </w:r>
          </w:p>
        </w:tc>
        <w:tc>
          <w:tcPr>
            <w:tcW w:w="7519" w:type="dxa"/>
            <w:tcBorders>
              <w:top w:val="nil"/>
              <w:left w:val="nil"/>
              <w:bottom w:val="nil"/>
              <w:right w:val="nil"/>
            </w:tcBorders>
          </w:tcPr>
          <w:p w:rsidR="00C663FA" w:rsidRPr="006022CC" w:rsidRDefault="00433D34" w:rsidP="00433D34">
            <w:pPr>
              <w:pStyle w:val="ac"/>
              <w:ind w:firstLine="0"/>
              <w:rPr>
                <w:sz w:val="24"/>
                <w:szCs w:val="24"/>
                <w:lang w:eastAsia="en-US"/>
              </w:rPr>
            </w:pPr>
            <w:r w:rsidRPr="006022CC">
              <w:rPr>
                <w:rStyle w:val="FontStyle103"/>
                <w:rFonts w:ascii="Times New Roman" w:hAnsi="Times New Roman" w:cs="Times New Roman"/>
                <w:b w:val="0"/>
                <w:sz w:val="24"/>
                <w:szCs w:val="24"/>
                <w:lang w:eastAsia="en-US"/>
              </w:rPr>
              <w:t>Электрические требования</w:t>
            </w:r>
          </w:p>
        </w:tc>
        <w:tc>
          <w:tcPr>
            <w:tcW w:w="1056" w:type="dxa"/>
            <w:tcBorders>
              <w:top w:val="nil"/>
              <w:left w:val="nil"/>
              <w:bottom w:val="nil"/>
              <w:right w:val="nil"/>
            </w:tcBorders>
          </w:tcPr>
          <w:p w:rsidR="00C663FA" w:rsidRPr="006022CC" w:rsidRDefault="006022CC" w:rsidP="006022CC">
            <w:pPr>
              <w:pStyle w:val="ac"/>
              <w:ind w:firstLine="0"/>
              <w:jc w:val="center"/>
              <w:rPr>
                <w:sz w:val="24"/>
                <w:szCs w:val="24"/>
                <w:lang w:eastAsia="en-US"/>
              </w:rPr>
            </w:pPr>
            <w:r w:rsidRPr="006022CC">
              <w:rPr>
                <w:sz w:val="24"/>
                <w:szCs w:val="24"/>
                <w:lang w:eastAsia="en-US"/>
              </w:rPr>
              <w:t>8</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4.7</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 xml:space="preserve">Классификация по </w:t>
            </w:r>
            <w:r w:rsidRPr="006022CC">
              <w:rPr>
                <w:rStyle w:val="FontStyle108"/>
                <w:rFonts w:ascii="Times New Roman" w:hAnsi="Times New Roman" w:cs="Times New Roman"/>
                <w:sz w:val="24"/>
                <w:szCs w:val="24"/>
                <w:lang w:eastAsia="en-US"/>
              </w:rPr>
              <w:t>защите от воздействия окружающей среды</w:t>
            </w:r>
            <w:r w:rsidRPr="006022CC">
              <w:rPr>
                <w:rStyle w:val="FontStyle103"/>
                <w:rFonts w:ascii="Times New Roman" w:hAnsi="Times New Roman" w:cs="Times New Roman"/>
                <w:b w:val="0"/>
                <w:sz w:val="24"/>
                <w:szCs w:val="24"/>
                <w:lang w:eastAsia="en-US"/>
              </w:rPr>
              <w:t xml:space="preserve"> и условия </w:t>
            </w:r>
            <w:r w:rsidRPr="006022CC">
              <w:rPr>
                <w:rStyle w:val="FontStyle108"/>
                <w:rFonts w:ascii="Times New Roman" w:hAnsi="Times New Roman" w:cs="Times New Roman"/>
                <w:sz w:val="24"/>
                <w:szCs w:val="24"/>
                <w:lang w:eastAsia="en-US"/>
              </w:rPr>
              <w:t>окружающей среды</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8</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5</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95"/>
                <w:rFonts w:ascii="Times New Roman" w:hAnsi="Times New Roman" w:cs="Times New Roman"/>
                <w:b w:val="0"/>
                <w:sz w:val="24"/>
                <w:szCs w:val="24"/>
                <w:lang w:eastAsia="en-US"/>
              </w:rPr>
              <w:t>Маркировка, идентификация и документация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9</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5.1</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Маркировка и/или идентификация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9</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5.2</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95"/>
                <w:rFonts w:ascii="Times New Roman" w:hAnsi="Times New Roman" w:cs="Times New Roman"/>
                <w:b w:val="0"/>
                <w:sz w:val="24"/>
                <w:szCs w:val="24"/>
                <w:lang w:eastAsia="en-US"/>
              </w:rPr>
              <w:t>Документация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9</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95"/>
                <w:rFonts w:ascii="Times New Roman" w:hAnsi="Times New Roman" w:cs="Times New Roman"/>
                <w:b w:val="0"/>
                <w:sz w:val="24"/>
                <w:szCs w:val="24"/>
                <w:lang w:eastAsia="en-US"/>
              </w:rPr>
              <w:t>Испытание</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9</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6.1</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Общие условия испытаний</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10</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6.2</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Основное испытание на обнаружение</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10</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6.3</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Испытание на движение</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11</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6.4</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Задержка включения, временной интервал между сигналами и индикация обнаружения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13</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6.5</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Самотестирование</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14</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6.6</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Устойчивость к неправильному срабатыванию</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14</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6.7</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Защита от несанкционированного вскрытия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15</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6.8</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Электрические испытания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16</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6.9</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 xml:space="preserve">Классификация по </w:t>
            </w:r>
            <w:r w:rsidRPr="006022CC">
              <w:rPr>
                <w:rStyle w:val="FontStyle108"/>
                <w:rFonts w:ascii="Times New Roman" w:hAnsi="Times New Roman" w:cs="Times New Roman"/>
                <w:sz w:val="24"/>
                <w:szCs w:val="24"/>
                <w:lang w:eastAsia="en-US"/>
              </w:rPr>
              <w:t>защите от воздействия окружающей среды</w:t>
            </w:r>
            <w:r w:rsidRPr="006022CC" w:rsidDel="00645391">
              <w:rPr>
                <w:rStyle w:val="FontStyle103"/>
                <w:rFonts w:ascii="Times New Roman" w:hAnsi="Times New Roman" w:cs="Times New Roman"/>
                <w:b w:val="0"/>
                <w:sz w:val="24"/>
                <w:szCs w:val="24"/>
                <w:lang w:eastAsia="en-US"/>
              </w:rPr>
              <w:t xml:space="preserve"> </w:t>
            </w:r>
            <w:r w:rsidRPr="006022CC">
              <w:rPr>
                <w:rStyle w:val="FontStyle103"/>
                <w:rFonts w:ascii="Times New Roman" w:hAnsi="Times New Roman" w:cs="Times New Roman"/>
                <w:b w:val="0"/>
                <w:sz w:val="24"/>
                <w:szCs w:val="24"/>
                <w:lang w:eastAsia="en-US"/>
              </w:rPr>
              <w:t>и условия</w:t>
            </w:r>
            <w:r w:rsidRPr="006022CC">
              <w:rPr>
                <w:rStyle w:val="FontStyle108"/>
                <w:rFonts w:ascii="Times New Roman" w:hAnsi="Times New Roman" w:cs="Times New Roman"/>
                <w:sz w:val="24"/>
                <w:szCs w:val="24"/>
                <w:lang w:eastAsia="en-US"/>
              </w:rPr>
              <w:t xml:space="preserve"> окружающей среды</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18</w:t>
            </w:r>
          </w:p>
        </w:tc>
      </w:tr>
      <w:tr w:rsidR="006022CC" w:rsidRPr="006022CC" w:rsidTr="006022CC">
        <w:tc>
          <w:tcPr>
            <w:tcW w:w="676" w:type="dxa"/>
            <w:tcBorders>
              <w:top w:val="nil"/>
              <w:left w:val="nil"/>
              <w:bottom w:val="nil"/>
              <w:right w:val="nil"/>
            </w:tcBorders>
          </w:tcPr>
          <w:p w:rsidR="00433D34" w:rsidRPr="006022CC" w:rsidRDefault="00433D34" w:rsidP="00E36760">
            <w:pPr>
              <w:pStyle w:val="ac"/>
              <w:ind w:firstLine="0"/>
              <w:jc w:val="center"/>
              <w:rPr>
                <w:sz w:val="24"/>
                <w:szCs w:val="24"/>
                <w:lang w:eastAsia="en-US"/>
              </w:rPr>
            </w:pPr>
            <w:r w:rsidRPr="006022CC">
              <w:rPr>
                <w:rStyle w:val="FontStyle108"/>
                <w:rFonts w:ascii="Times New Roman" w:hAnsi="Times New Roman" w:cs="Times New Roman"/>
                <w:sz w:val="24"/>
                <w:szCs w:val="24"/>
                <w:lang w:eastAsia="en-US"/>
              </w:rPr>
              <w:t>6.10</w:t>
            </w:r>
          </w:p>
        </w:tc>
        <w:tc>
          <w:tcPr>
            <w:tcW w:w="7519" w:type="dxa"/>
            <w:tcBorders>
              <w:top w:val="nil"/>
              <w:left w:val="nil"/>
              <w:bottom w:val="nil"/>
              <w:right w:val="nil"/>
            </w:tcBorders>
          </w:tcPr>
          <w:p w:rsidR="00433D34" w:rsidRPr="006022CC" w:rsidRDefault="00433D34" w:rsidP="00433D34">
            <w:pPr>
              <w:pStyle w:val="ac"/>
              <w:ind w:firstLine="0"/>
              <w:rPr>
                <w:rStyle w:val="FontStyle108"/>
                <w:rFonts w:ascii="Times New Roman" w:hAnsi="Times New Roman" w:cs="Times New Roman"/>
                <w:sz w:val="24"/>
                <w:szCs w:val="24"/>
                <w:lang w:eastAsia="en-US"/>
              </w:rPr>
            </w:pPr>
            <w:r w:rsidRPr="006022CC">
              <w:rPr>
                <w:rStyle w:val="FontStyle103"/>
                <w:rFonts w:ascii="Times New Roman" w:hAnsi="Times New Roman" w:cs="Times New Roman"/>
                <w:b w:val="0"/>
                <w:sz w:val="24"/>
                <w:szCs w:val="24"/>
                <w:lang w:eastAsia="en-US"/>
              </w:rPr>
              <w:t>Маркировка, идентификация и документация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20</w:t>
            </w:r>
          </w:p>
        </w:tc>
      </w:tr>
      <w:tr w:rsidR="006022CC" w:rsidRPr="006022CC" w:rsidTr="006022CC">
        <w:tc>
          <w:tcPr>
            <w:tcW w:w="8195" w:type="dxa"/>
            <w:gridSpan w:val="2"/>
            <w:tcBorders>
              <w:top w:val="nil"/>
              <w:left w:val="nil"/>
              <w:bottom w:val="nil"/>
              <w:right w:val="nil"/>
            </w:tcBorders>
          </w:tcPr>
          <w:p w:rsidR="001D58CD" w:rsidRPr="006022CC" w:rsidRDefault="00433D34" w:rsidP="00E36760">
            <w:pPr>
              <w:pStyle w:val="ac"/>
              <w:ind w:firstLine="0"/>
              <w:rPr>
                <w:sz w:val="24"/>
                <w:szCs w:val="24"/>
                <w:lang w:eastAsia="en-US"/>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A</w:t>
            </w:r>
            <w:r w:rsidRPr="006022CC">
              <w:rPr>
                <w:rStyle w:val="FontStyle108"/>
                <w:rFonts w:ascii="Times New Roman" w:hAnsi="Times New Roman" w:cs="Times New Roman"/>
                <w:sz w:val="24"/>
                <w:szCs w:val="24"/>
                <w:lang w:eastAsia="en-US"/>
              </w:rPr>
              <w:t xml:space="preserve"> (</w:t>
            </w:r>
            <w:r w:rsidRPr="006022CC">
              <w:rPr>
                <w:rStyle w:val="FontStyle97"/>
                <w:rFonts w:ascii="Times New Roman" w:hAnsi="Times New Roman" w:cs="Times New Roman"/>
                <w:sz w:val="24"/>
                <w:szCs w:val="24"/>
                <w:lang w:eastAsia="en-US"/>
              </w:rPr>
              <w:t>обязательное</w:t>
            </w:r>
            <w:r w:rsidRPr="006022CC">
              <w:rPr>
                <w:rStyle w:val="FontStyle108"/>
                <w:rFonts w:ascii="Times New Roman" w:hAnsi="Times New Roman" w:cs="Times New Roman"/>
                <w:sz w:val="24"/>
                <w:szCs w:val="24"/>
                <w:lang w:eastAsia="en-US"/>
              </w:rPr>
              <w:t xml:space="preserve">) </w:t>
            </w:r>
            <w:r w:rsidRPr="006022CC">
              <w:rPr>
                <w:rStyle w:val="FontStyle106"/>
                <w:rFonts w:ascii="Times New Roman" w:hAnsi="Times New Roman" w:cs="Times New Roman"/>
                <w:b w:val="0"/>
                <w:sz w:val="24"/>
                <w:szCs w:val="24"/>
                <w:lang w:eastAsia="en-US"/>
              </w:rPr>
              <w:t>Размеры и требования к стандартным испытательным магнитам</w:t>
            </w:r>
          </w:p>
        </w:tc>
        <w:tc>
          <w:tcPr>
            <w:tcW w:w="1056" w:type="dxa"/>
            <w:tcBorders>
              <w:top w:val="nil"/>
              <w:left w:val="nil"/>
              <w:bottom w:val="nil"/>
              <w:right w:val="nil"/>
            </w:tcBorders>
          </w:tcPr>
          <w:p w:rsidR="001D58CD" w:rsidRPr="006022CC" w:rsidRDefault="006022CC" w:rsidP="006022CC">
            <w:pPr>
              <w:pStyle w:val="ac"/>
              <w:ind w:firstLine="0"/>
              <w:jc w:val="center"/>
              <w:rPr>
                <w:sz w:val="24"/>
                <w:szCs w:val="24"/>
                <w:lang w:eastAsia="en-US"/>
              </w:rPr>
            </w:pPr>
            <w:r w:rsidRPr="006022CC">
              <w:rPr>
                <w:sz w:val="24"/>
                <w:szCs w:val="24"/>
                <w:lang w:eastAsia="en-US"/>
              </w:rPr>
              <w:t>21</w:t>
            </w:r>
          </w:p>
        </w:tc>
      </w:tr>
      <w:tr w:rsidR="006022CC" w:rsidRPr="006022CC" w:rsidTr="006022CC">
        <w:tc>
          <w:tcPr>
            <w:tcW w:w="8195" w:type="dxa"/>
            <w:gridSpan w:val="2"/>
            <w:tcBorders>
              <w:top w:val="nil"/>
              <w:left w:val="nil"/>
              <w:bottom w:val="nil"/>
              <w:right w:val="nil"/>
            </w:tcBorders>
          </w:tcPr>
          <w:p w:rsidR="001D58CD" w:rsidRPr="006022CC" w:rsidRDefault="00433D34" w:rsidP="00E36760">
            <w:pPr>
              <w:pStyle w:val="ac"/>
              <w:ind w:firstLine="0"/>
              <w:rPr>
                <w:sz w:val="24"/>
                <w:szCs w:val="24"/>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B</w:t>
            </w:r>
            <w:r w:rsidRPr="006022CC">
              <w:rPr>
                <w:rStyle w:val="FontStyle108"/>
                <w:rFonts w:ascii="Times New Roman" w:hAnsi="Times New Roman" w:cs="Times New Roman"/>
                <w:sz w:val="24"/>
                <w:szCs w:val="24"/>
                <w:lang w:eastAsia="en-US"/>
              </w:rPr>
              <w:t xml:space="preserve"> (</w:t>
            </w:r>
            <w:r w:rsidRPr="006022CC">
              <w:rPr>
                <w:rStyle w:val="FontStyle97"/>
                <w:rFonts w:ascii="Times New Roman" w:hAnsi="Times New Roman" w:cs="Times New Roman"/>
                <w:sz w:val="24"/>
                <w:szCs w:val="24"/>
                <w:lang w:eastAsia="en-US"/>
              </w:rPr>
              <w:t>обязательное</w:t>
            </w:r>
            <w:r w:rsidRPr="006022CC">
              <w:rPr>
                <w:rStyle w:val="FontStyle108"/>
                <w:rFonts w:ascii="Times New Roman" w:hAnsi="Times New Roman" w:cs="Times New Roman"/>
                <w:sz w:val="24"/>
                <w:szCs w:val="24"/>
                <w:lang w:eastAsia="en-US"/>
              </w:rPr>
              <w:t xml:space="preserve">) </w:t>
            </w:r>
            <w:r w:rsidRPr="006022CC">
              <w:rPr>
                <w:rStyle w:val="FontStyle106"/>
                <w:rFonts w:ascii="Times New Roman" w:hAnsi="Times New Roman" w:cs="Times New Roman"/>
                <w:b w:val="0"/>
                <w:sz w:val="24"/>
                <w:szCs w:val="24"/>
                <w:lang w:eastAsia="en-US"/>
              </w:rPr>
              <w:t>Общая таблица испытаний</w:t>
            </w:r>
          </w:p>
        </w:tc>
        <w:tc>
          <w:tcPr>
            <w:tcW w:w="1056" w:type="dxa"/>
            <w:tcBorders>
              <w:top w:val="nil"/>
              <w:left w:val="nil"/>
              <w:bottom w:val="nil"/>
              <w:right w:val="nil"/>
            </w:tcBorders>
          </w:tcPr>
          <w:p w:rsidR="001D58CD" w:rsidRPr="006022CC" w:rsidRDefault="006022CC" w:rsidP="006022CC">
            <w:pPr>
              <w:pStyle w:val="ac"/>
              <w:ind w:firstLine="0"/>
              <w:jc w:val="center"/>
              <w:rPr>
                <w:sz w:val="24"/>
                <w:szCs w:val="24"/>
                <w:lang w:eastAsia="en-US"/>
              </w:rPr>
            </w:pPr>
            <w:r w:rsidRPr="006022CC">
              <w:rPr>
                <w:sz w:val="24"/>
                <w:szCs w:val="24"/>
                <w:lang w:eastAsia="en-US"/>
              </w:rPr>
              <w:t>24</w:t>
            </w:r>
          </w:p>
        </w:tc>
      </w:tr>
      <w:tr w:rsidR="006022CC" w:rsidRPr="006022CC" w:rsidTr="006022CC">
        <w:tc>
          <w:tcPr>
            <w:tcW w:w="8195" w:type="dxa"/>
            <w:gridSpan w:val="2"/>
            <w:tcBorders>
              <w:top w:val="nil"/>
              <w:left w:val="nil"/>
              <w:bottom w:val="nil"/>
              <w:right w:val="nil"/>
            </w:tcBorders>
          </w:tcPr>
          <w:p w:rsidR="001D58CD" w:rsidRPr="006022CC" w:rsidRDefault="00433D34" w:rsidP="006022CC">
            <w:pPr>
              <w:pStyle w:val="ac"/>
              <w:ind w:firstLine="0"/>
              <w:rPr>
                <w:sz w:val="24"/>
                <w:szCs w:val="24"/>
                <w:lang w:eastAsia="en-US"/>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C</w:t>
            </w:r>
            <w:r w:rsidRPr="006022CC">
              <w:rPr>
                <w:rStyle w:val="FontStyle108"/>
                <w:rFonts w:ascii="Times New Roman" w:hAnsi="Times New Roman" w:cs="Times New Roman"/>
                <w:sz w:val="24"/>
                <w:szCs w:val="24"/>
                <w:lang w:eastAsia="en-US"/>
              </w:rPr>
              <w:t xml:space="preserve"> (</w:t>
            </w:r>
            <w:r w:rsidR="006022CC" w:rsidRPr="006022CC">
              <w:rPr>
                <w:rStyle w:val="FontStyle97"/>
                <w:rFonts w:ascii="Times New Roman" w:hAnsi="Times New Roman" w:cs="Times New Roman"/>
                <w:sz w:val="24"/>
              </w:rPr>
              <w:t>информационное</w:t>
            </w:r>
            <w:r w:rsidRPr="006022CC">
              <w:rPr>
                <w:rStyle w:val="FontStyle108"/>
                <w:rFonts w:ascii="Times New Roman" w:hAnsi="Times New Roman" w:cs="Times New Roman"/>
                <w:sz w:val="24"/>
                <w:szCs w:val="24"/>
                <w:lang w:eastAsia="en-US"/>
              </w:rPr>
              <w:t xml:space="preserve">) </w:t>
            </w:r>
            <w:r w:rsidRPr="006022CC">
              <w:rPr>
                <w:rStyle w:val="FontStyle106"/>
                <w:rFonts w:ascii="Times New Roman" w:hAnsi="Times New Roman" w:cs="Times New Roman"/>
                <w:b w:val="0"/>
                <w:sz w:val="24"/>
                <w:szCs w:val="24"/>
                <w:lang w:eastAsia="en-US"/>
              </w:rPr>
              <w:t>Диаграммы испытаний на движение</w:t>
            </w:r>
          </w:p>
        </w:tc>
        <w:tc>
          <w:tcPr>
            <w:tcW w:w="1056" w:type="dxa"/>
            <w:tcBorders>
              <w:top w:val="nil"/>
              <w:left w:val="nil"/>
              <w:bottom w:val="nil"/>
              <w:right w:val="nil"/>
            </w:tcBorders>
          </w:tcPr>
          <w:p w:rsidR="001D58CD" w:rsidRPr="006022CC" w:rsidRDefault="006022CC" w:rsidP="006022CC">
            <w:pPr>
              <w:pStyle w:val="ac"/>
              <w:ind w:firstLine="0"/>
              <w:jc w:val="center"/>
              <w:rPr>
                <w:sz w:val="24"/>
                <w:szCs w:val="24"/>
                <w:lang w:eastAsia="en-US"/>
              </w:rPr>
            </w:pPr>
            <w:r w:rsidRPr="006022CC">
              <w:rPr>
                <w:sz w:val="24"/>
                <w:szCs w:val="24"/>
                <w:lang w:eastAsia="en-US"/>
              </w:rPr>
              <w:t>26</w:t>
            </w:r>
          </w:p>
        </w:tc>
      </w:tr>
      <w:tr w:rsidR="006022CC" w:rsidRPr="006022CC" w:rsidTr="006022CC">
        <w:tc>
          <w:tcPr>
            <w:tcW w:w="8195" w:type="dxa"/>
            <w:gridSpan w:val="2"/>
            <w:tcBorders>
              <w:top w:val="nil"/>
              <w:left w:val="nil"/>
              <w:bottom w:val="nil"/>
              <w:right w:val="nil"/>
            </w:tcBorders>
          </w:tcPr>
          <w:p w:rsidR="001D58CD" w:rsidRPr="006022CC" w:rsidRDefault="00433D34" w:rsidP="00E36760">
            <w:pPr>
              <w:pStyle w:val="ac"/>
              <w:ind w:firstLine="0"/>
              <w:rPr>
                <w:sz w:val="24"/>
                <w:szCs w:val="24"/>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D</w:t>
            </w:r>
            <w:r w:rsidRPr="006022CC">
              <w:rPr>
                <w:rStyle w:val="FontStyle108"/>
                <w:rFonts w:ascii="Times New Roman" w:hAnsi="Times New Roman" w:cs="Times New Roman"/>
                <w:sz w:val="24"/>
                <w:szCs w:val="24"/>
                <w:lang w:eastAsia="en-US"/>
              </w:rPr>
              <w:t xml:space="preserve"> (</w:t>
            </w:r>
            <w:r w:rsidR="006022CC" w:rsidRPr="006022CC">
              <w:rPr>
                <w:rStyle w:val="FontStyle97"/>
                <w:rFonts w:ascii="Times New Roman" w:hAnsi="Times New Roman" w:cs="Times New Roman"/>
                <w:sz w:val="24"/>
              </w:rPr>
              <w:t>информационное</w:t>
            </w:r>
            <w:r w:rsidRPr="006022CC">
              <w:rPr>
                <w:rStyle w:val="FontStyle108"/>
                <w:rFonts w:ascii="Times New Roman" w:hAnsi="Times New Roman" w:cs="Times New Roman"/>
                <w:sz w:val="24"/>
                <w:szCs w:val="24"/>
                <w:lang w:eastAsia="en-US"/>
              </w:rPr>
              <w:t xml:space="preserve">) </w:t>
            </w:r>
            <w:r w:rsidRPr="006022CC">
              <w:rPr>
                <w:rStyle w:val="FontStyle106"/>
                <w:rFonts w:ascii="Times New Roman" w:hAnsi="Times New Roman" w:cs="Times New Roman"/>
                <w:b w:val="0"/>
                <w:sz w:val="24"/>
                <w:szCs w:val="24"/>
                <w:lang w:eastAsia="en-US"/>
              </w:rPr>
              <w:t>Оборудование для контроля скорости при испытаниях на движение</w:t>
            </w:r>
          </w:p>
        </w:tc>
        <w:tc>
          <w:tcPr>
            <w:tcW w:w="1056" w:type="dxa"/>
            <w:tcBorders>
              <w:top w:val="nil"/>
              <w:left w:val="nil"/>
              <w:bottom w:val="nil"/>
              <w:right w:val="nil"/>
            </w:tcBorders>
          </w:tcPr>
          <w:p w:rsidR="001D58CD" w:rsidRPr="006022CC" w:rsidRDefault="006022CC" w:rsidP="006022CC">
            <w:pPr>
              <w:pStyle w:val="ac"/>
              <w:ind w:firstLine="0"/>
              <w:jc w:val="center"/>
              <w:rPr>
                <w:sz w:val="24"/>
                <w:szCs w:val="24"/>
                <w:lang w:eastAsia="en-US"/>
              </w:rPr>
            </w:pPr>
            <w:r w:rsidRPr="006022CC">
              <w:rPr>
                <w:sz w:val="24"/>
                <w:szCs w:val="24"/>
                <w:lang w:eastAsia="en-US"/>
              </w:rPr>
              <w:t>29</w:t>
            </w:r>
          </w:p>
        </w:tc>
      </w:tr>
      <w:tr w:rsidR="006022CC" w:rsidRPr="006022CC" w:rsidTr="006022CC">
        <w:tc>
          <w:tcPr>
            <w:tcW w:w="8195" w:type="dxa"/>
            <w:gridSpan w:val="2"/>
            <w:tcBorders>
              <w:top w:val="nil"/>
              <w:left w:val="nil"/>
              <w:bottom w:val="nil"/>
              <w:right w:val="nil"/>
            </w:tcBorders>
          </w:tcPr>
          <w:p w:rsidR="001D58CD" w:rsidRPr="006022CC" w:rsidRDefault="00433D34" w:rsidP="00E36760">
            <w:pPr>
              <w:pStyle w:val="ac"/>
              <w:ind w:firstLine="0"/>
              <w:rPr>
                <w:sz w:val="24"/>
                <w:szCs w:val="24"/>
                <w:lang w:eastAsia="en-US"/>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E</w:t>
            </w:r>
            <w:r w:rsidRPr="006022CC">
              <w:rPr>
                <w:rStyle w:val="FontStyle108"/>
                <w:rFonts w:ascii="Times New Roman" w:hAnsi="Times New Roman" w:cs="Times New Roman"/>
                <w:sz w:val="24"/>
                <w:szCs w:val="24"/>
                <w:lang w:eastAsia="en-US"/>
              </w:rPr>
              <w:t xml:space="preserve"> (</w:t>
            </w:r>
            <w:r w:rsidR="006022CC" w:rsidRPr="006022CC">
              <w:rPr>
                <w:rStyle w:val="FontStyle97"/>
                <w:rFonts w:ascii="Times New Roman" w:hAnsi="Times New Roman" w:cs="Times New Roman"/>
                <w:sz w:val="24"/>
              </w:rPr>
              <w:t>информационное</w:t>
            </w:r>
            <w:r w:rsidRPr="006022CC">
              <w:rPr>
                <w:rStyle w:val="FontStyle108"/>
                <w:rFonts w:ascii="Times New Roman" w:hAnsi="Times New Roman" w:cs="Times New Roman"/>
                <w:sz w:val="24"/>
                <w:szCs w:val="24"/>
                <w:lang w:eastAsia="en-US"/>
              </w:rPr>
              <w:t xml:space="preserve">) </w:t>
            </w:r>
            <w:r w:rsidRPr="006022CC">
              <w:rPr>
                <w:rStyle w:val="FontStyle103"/>
                <w:rFonts w:ascii="Times New Roman" w:hAnsi="Times New Roman" w:cs="Times New Roman"/>
                <w:b w:val="0"/>
                <w:sz w:val="24"/>
                <w:szCs w:val="24"/>
                <w:lang w:eastAsia="en-US"/>
              </w:rPr>
              <w:t>Устойчивость к помехам микроволнового сигнала от флуоресцентных ламп</w:t>
            </w:r>
          </w:p>
        </w:tc>
        <w:tc>
          <w:tcPr>
            <w:tcW w:w="1056" w:type="dxa"/>
            <w:tcBorders>
              <w:top w:val="nil"/>
              <w:left w:val="nil"/>
              <w:bottom w:val="nil"/>
              <w:right w:val="nil"/>
            </w:tcBorders>
          </w:tcPr>
          <w:p w:rsidR="001D58CD" w:rsidRPr="006022CC" w:rsidRDefault="006022CC" w:rsidP="006022CC">
            <w:pPr>
              <w:pStyle w:val="ac"/>
              <w:ind w:firstLine="0"/>
              <w:jc w:val="center"/>
              <w:rPr>
                <w:sz w:val="24"/>
                <w:szCs w:val="24"/>
                <w:lang w:eastAsia="en-US"/>
              </w:rPr>
            </w:pPr>
            <w:r w:rsidRPr="006022CC">
              <w:rPr>
                <w:sz w:val="24"/>
                <w:szCs w:val="24"/>
                <w:lang w:eastAsia="en-US"/>
              </w:rPr>
              <w:t>30</w:t>
            </w:r>
          </w:p>
        </w:tc>
      </w:tr>
      <w:tr w:rsidR="006022CC" w:rsidRPr="006022CC" w:rsidTr="00E536DA">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F</w:t>
            </w:r>
            <w:r w:rsidRPr="006022CC">
              <w:rPr>
                <w:rStyle w:val="FontStyle108"/>
                <w:rFonts w:ascii="Times New Roman" w:hAnsi="Times New Roman" w:cs="Times New Roman"/>
                <w:sz w:val="24"/>
                <w:szCs w:val="24"/>
                <w:lang w:eastAsia="en-US"/>
              </w:rPr>
              <w:t xml:space="preserve"> (</w:t>
            </w:r>
            <w:r w:rsidR="006022CC" w:rsidRPr="006022CC">
              <w:rPr>
                <w:rStyle w:val="FontStyle97"/>
                <w:rFonts w:ascii="Times New Roman" w:hAnsi="Times New Roman" w:cs="Times New Roman"/>
                <w:sz w:val="24"/>
              </w:rPr>
              <w:t>информационное</w:t>
            </w:r>
            <w:r w:rsidRPr="006022CC">
              <w:rPr>
                <w:rStyle w:val="FontStyle108"/>
                <w:rFonts w:ascii="Times New Roman" w:hAnsi="Times New Roman" w:cs="Times New Roman"/>
                <w:sz w:val="24"/>
                <w:szCs w:val="24"/>
                <w:lang w:eastAsia="en-US"/>
              </w:rPr>
              <w:t xml:space="preserve">) </w:t>
            </w:r>
            <w:r w:rsidRPr="006022CC">
              <w:rPr>
                <w:rStyle w:val="FontStyle106"/>
                <w:rFonts w:ascii="Times New Roman" w:hAnsi="Times New Roman" w:cs="Times New Roman"/>
                <w:b w:val="0"/>
                <w:sz w:val="24"/>
                <w:szCs w:val="24"/>
                <w:lang w:eastAsia="en-US"/>
              </w:rPr>
              <w:t>Примерный список ручных инструментов</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31</w:t>
            </w:r>
          </w:p>
        </w:tc>
      </w:tr>
      <w:tr w:rsidR="006022CC" w:rsidRPr="006022CC" w:rsidTr="00E536DA">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Приложение </w:t>
            </w:r>
            <w:r w:rsidRPr="006022CC">
              <w:rPr>
                <w:rStyle w:val="FontStyle108"/>
                <w:rFonts w:ascii="Times New Roman" w:hAnsi="Times New Roman" w:cs="Times New Roman"/>
                <w:sz w:val="24"/>
                <w:szCs w:val="24"/>
                <w:lang w:val="en-US" w:eastAsia="en-US"/>
              </w:rPr>
              <w:t>G</w:t>
            </w:r>
            <w:r w:rsidRPr="006022CC">
              <w:rPr>
                <w:rStyle w:val="FontStyle108"/>
                <w:rFonts w:ascii="Times New Roman" w:hAnsi="Times New Roman" w:cs="Times New Roman"/>
                <w:sz w:val="24"/>
                <w:szCs w:val="24"/>
                <w:lang w:eastAsia="en-US"/>
              </w:rPr>
              <w:t xml:space="preserve"> (</w:t>
            </w:r>
            <w:r w:rsidRPr="006022CC">
              <w:rPr>
                <w:rStyle w:val="FontStyle97"/>
                <w:rFonts w:ascii="Times New Roman" w:hAnsi="Times New Roman" w:cs="Times New Roman"/>
                <w:sz w:val="24"/>
                <w:szCs w:val="24"/>
                <w:lang w:eastAsia="en-US"/>
              </w:rPr>
              <w:t>обязательное</w:t>
            </w:r>
            <w:r w:rsidRPr="006022CC">
              <w:rPr>
                <w:rStyle w:val="FontStyle108"/>
                <w:rFonts w:ascii="Times New Roman" w:hAnsi="Times New Roman" w:cs="Times New Roman"/>
                <w:sz w:val="24"/>
                <w:szCs w:val="24"/>
                <w:lang w:eastAsia="en-US"/>
              </w:rPr>
              <w:t xml:space="preserve">) </w:t>
            </w:r>
            <w:r w:rsidRPr="006022CC">
              <w:rPr>
                <w:rStyle w:val="FontStyle106"/>
                <w:rFonts w:ascii="Times New Roman" w:hAnsi="Times New Roman" w:cs="Times New Roman"/>
                <w:b w:val="0"/>
                <w:sz w:val="24"/>
                <w:szCs w:val="24"/>
                <w:lang w:eastAsia="en-US"/>
              </w:rPr>
              <w:t>Испытание на устойчивость к переориентации регулируемых креплений</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32</w:t>
            </w:r>
          </w:p>
        </w:tc>
      </w:tr>
      <w:tr w:rsidR="00E536DA" w:rsidRPr="006022CC" w:rsidTr="00E536DA">
        <w:tc>
          <w:tcPr>
            <w:tcW w:w="8195" w:type="dxa"/>
            <w:gridSpan w:val="2"/>
            <w:tcBorders>
              <w:top w:val="nil"/>
              <w:left w:val="nil"/>
              <w:bottom w:val="nil"/>
              <w:right w:val="nil"/>
            </w:tcBorders>
          </w:tcPr>
          <w:p w:rsidR="00E536DA" w:rsidRPr="00E536DA" w:rsidRDefault="00E536DA" w:rsidP="00E536DA">
            <w:pPr>
              <w:pStyle w:val="Style36"/>
              <w:widowControl/>
              <w:jc w:val="both"/>
              <w:rPr>
                <w:rStyle w:val="FontStyle108"/>
                <w:rFonts w:ascii="Times New Roman" w:hAnsi="Times New Roman" w:cs="Times New Roman"/>
                <w:b/>
                <w:sz w:val="24"/>
                <w:szCs w:val="24"/>
                <w:lang w:eastAsia="en-US"/>
              </w:rPr>
            </w:pPr>
            <w:r w:rsidRPr="00E536DA">
              <w:rPr>
                <w:rStyle w:val="FontStyle108"/>
                <w:rFonts w:ascii="Times New Roman" w:hAnsi="Times New Roman" w:cs="Times New Roman"/>
                <w:sz w:val="24"/>
                <w:szCs w:val="24"/>
                <w:lang w:eastAsia="en-US"/>
              </w:rPr>
              <w:t>Приложение Н (</w:t>
            </w:r>
            <w:r w:rsidRPr="00E536DA">
              <w:rPr>
                <w:rStyle w:val="FontStyle97"/>
                <w:rFonts w:ascii="Times New Roman" w:hAnsi="Times New Roman" w:cs="Times New Roman"/>
                <w:sz w:val="24"/>
              </w:rPr>
              <w:t>информационное</w:t>
            </w:r>
            <w:r w:rsidRPr="00E536DA">
              <w:rPr>
                <w:rStyle w:val="FontStyle108"/>
                <w:rFonts w:ascii="Times New Roman" w:hAnsi="Times New Roman" w:cs="Times New Roman"/>
                <w:sz w:val="24"/>
                <w:szCs w:val="24"/>
                <w:lang w:eastAsia="en-US"/>
              </w:rPr>
              <w:t>)</w:t>
            </w:r>
            <w:r w:rsidRPr="00E536DA">
              <w:rPr>
                <w:rStyle w:val="FontStyle108"/>
                <w:rFonts w:ascii="Times New Roman" w:hAnsi="Times New Roman" w:cs="Times New Roman"/>
                <w:b/>
                <w:sz w:val="24"/>
                <w:szCs w:val="24"/>
                <w:lang w:eastAsia="en-US"/>
              </w:rPr>
              <w:t xml:space="preserve"> </w:t>
            </w:r>
            <w:r w:rsidRPr="00D17765">
              <w:rPr>
                <w:rStyle w:val="FontStyle225"/>
                <w:rFonts w:ascii="Times New Roman" w:hAnsi="Times New Roman" w:cs="Times New Roman"/>
                <w:b w:val="0"/>
                <w:sz w:val="24"/>
                <w:szCs w:val="24"/>
                <w:lang w:eastAsia="en-US"/>
              </w:rPr>
              <w:t>Сведения о соответствии стандартов ссылочным международным, региональным стандартам</w:t>
            </w:r>
          </w:p>
        </w:tc>
        <w:tc>
          <w:tcPr>
            <w:tcW w:w="1056" w:type="dxa"/>
            <w:tcBorders>
              <w:top w:val="nil"/>
              <w:left w:val="nil"/>
              <w:bottom w:val="nil"/>
              <w:right w:val="nil"/>
            </w:tcBorders>
          </w:tcPr>
          <w:p w:rsidR="00E536DA" w:rsidRPr="006022CC" w:rsidRDefault="00E536DA" w:rsidP="006022CC">
            <w:pPr>
              <w:pStyle w:val="ac"/>
              <w:ind w:firstLine="0"/>
              <w:jc w:val="center"/>
              <w:rPr>
                <w:sz w:val="24"/>
                <w:szCs w:val="24"/>
                <w:lang w:eastAsia="en-US"/>
              </w:rPr>
            </w:pPr>
            <w:r w:rsidRPr="00E536DA">
              <w:rPr>
                <w:sz w:val="24"/>
                <w:szCs w:val="24"/>
                <w:lang w:eastAsia="en-US"/>
              </w:rPr>
              <w:t>35</w:t>
            </w:r>
          </w:p>
        </w:tc>
      </w:tr>
      <w:tr w:rsidR="006022CC" w:rsidRPr="006022CC" w:rsidTr="00E536DA">
        <w:tc>
          <w:tcPr>
            <w:tcW w:w="8195" w:type="dxa"/>
            <w:gridSpan w:val="2"/>
            <w:tcBorders>
              <w:top w:val="nil"/>
              <w:left w:val="nil"/>
              <w:bottom w:val="nil"/>
              <w:right w:val="nil"/>
            </w:tcBorders>
          </w:tcPr>
          <w:p w:rsidR="001D58CD" w:rsidRPr="006022CC" w:rsidRDefault="001D58CD" w:rsidP="00E36760">
            <w:pPr>
              <w:pStyle w:val="ac"/>
              <w:ind w:firstLine="0"/>
              <w:rPr>
                <w:sz w:val="24"/>
                <w:szCs w:val="24"/>
                <w:lang w:eastAsia="en-US"/>
              </w:rPr>
            </w:pPr>
            <w:r w:rsidRPr="006022CC">
              <w:rPr>
                <w:sz w:val="24"/>
                <w:szCs w:val="24"/>
                <w:lang w:eastAsia="en-US"/>
              </w:rPr>
              <w:t>Библиография</w:t>
            </w:r>
          </w:p>
        </w:tc>
        <w:tc>
          <w:tcPr>
            <w:tcW w:w="1056" w:type="dxa"/>
            <w:tcBorders>
              <w:top w:val="nil"/>
              <w:left w:val="nil"/>
              <w:bottom w:val="nil"/>
              <w:right w:val="nil"/>
            </w:tcBorders>
          </w:tcPr>
          <w:p w:rsidR="001D58CD" w:rsidRPr="006022CC" w:rsidRDefault="00E536DA" w:rsidP="006022CC">
            <w:pPr>
              <w:pStyle w:val="ac"/>
              <w:ind w:firstLine="0"/>
              <w:jc w:val="center"/>
              <w:rPr>
                <w:sz w:val="24"/>
                <w:szCs w:val="24"/>
                <w:lang w:eastAsia="en-US"/>
              </w:rPr>
            </w:pPr>
            <w:r>
              <w:rPr>
                <w:sz w:val="24"/>
                <w:szCs w:val="24"/>
                <w:lang w:eastAsia="en-US"/>
              </w:rPr>
              <w:t>36</w:t>
            </w:r>
          </w:p>
        </w:tc>
      </w:tr>
      <w:tr w:rsidR="006022CC" w:rsidRPr="006022CC" w:rsidTr="00E536DA">
        <w:tc>
          <w:tcPr>
            <w:tcW w:w="8195" w:type="dxa"/>
            <w:gridSpan w:val="2"/>
            <w:tcBorders>
              <w:top w:val="nil"/>
              <w:left w:val="nil"/>
              <w:bottom w:val="nil"/>
              <w:right w:val="nil"/>
            </w:tcBorders>
          </w:tcPr>
          <w:p w:rsidR="00433D34" w:rsidRPr="006022CC" w:rsidRDefault="00433D34" w:rsidP="00E36760">
            <w:pPr>
              <w:pStyle w:val="ac"/>
              <w:ind w:firstLine="0"/>
              <w:rPr>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A</w:t>
            </w:r>
            <w:r w:rsidRPr="006022CC">
              <w:rPr>
                <w:rStyle w:val="FontStyle108"/>
                <w:rFonts w:ascii="Times New Roman" w:hAnsi="Times New Roman" w:cs="Times New Roman"/>
                <w:sz w:val="24"/>
                <w:szCs w:val="24"/>
                <w:lang w:eastAsia="en-US"/>
              </w:rPr>
              <w:t xml:space="preserve">.1 - </w:t>
            </w:r>
            <w:r w:rsidRPr="006022CC">
              <w:rPr>
                <w:rStyle w:val="FontStyle103"/>
                <w:rFonts w:ascii="Times New Roman" w:hAnsi="Times New Roman" w:cs="Times New Roman"/>
                <w:b w:val="0"/>
                <w:sz w:val="24"/>
                <w:szCs w:val="24"/>
                <w:lang w:eastAsia="en-US"/>
              </w:rPr>
              <w:t>Испытательный магнит — Магнит типа 1</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22</w:t>
            </w:r>
          </w:p>
        </w:tc>
      </w:tr>
      <w:tr w:rsidR="006022CC" w:rsidRPr="006022CC" w:rsidTr="00E536DA">
        <w:tc>
          <w:tcPr>
            <w:tcW w:w="8195" w:type="dxa"/>
            <w:gridSpan w:val="2"/>
            <w:tcBorders>
              <w:top w:val="nil"/>
              <w:left w:val="nil"/>
              <w:bottom w:val="nil"/>
              <w:right w:val="nil"/>
            </w:tcBorders>
          </w:tcPr>
          <w:p w:rsidR="00433D34" w:rsidRPr="006022CC" w:rsidRDefault="00433D34" w:rsidP="00E36760">
            <w:pPr>
              <w:pStyle w:val="ac"/>
              <w:ind w:firstLine="0"/>
              <w:rPr>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A</w:t>
            </w:r>
            <w:r w:rsidRPr="006022CC">
              <w:rPr>
                <w:rStyle w:val="FontStyle108"/>
                <w:rFonts w:ascii="Times New Roman" w:hAnsi="Times New Roman" w:cs="Times New Roman"/>
                <w:sz w:val="24"/>
                <w:szCs w:val="24"/>
                <w:lang w:eastAsia="en-US"/>
              </w:rPr>
              <w:t xml:space="preserve">.2 - </w:t>
            </w:r>
            <w:r w:rsidRPr="006022CC">
              <w:rPr>
                <w:rStyle w:val="FontStyle103"/>
                <w:rFonts w:ascii="Times New Roman" w:hAnsi="Times New Roman" w:cs="Times New Roman"/>
                <w:b w:val="0"/>
                <w:sz w:val="24"/>
                <w:szCs w:val="24"/>
                <w:lang w:eastAsia="en-US"/>
              </w:rPr>
              <w:t xml:space="preserve">Испытательный магнит — Магнит типа </w:t>
            </w:r>
            <w:r w:rsidRPr="006022CC">
              <w:rPr>
                <w:rStyle w:val="FontStyle108"/>
                <w:rFonts w:ascii="Times New Roman" w:hAnsi="Times New Roman" w:cs="Times New Roman"/>
                <w:sz w:val="24"/>
                <w:szCs w:val="24"/>
                <w:lang w:eastAsia="en-US"/>
              </w:rPr>
              <w:t>2</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23</w:t>
            </w:r>
          </w:p>
        </w:tc>
      </w:tr>
      <w:tr w:rsidR="006022CC" w:rsidRPr="006022CC" w:rsidTr="00E536DA">
        <w:tc>
          <w:tcPr>
            <w:tcW w:w="8195" w:type="dxa"/>
            <w:gridSpan w:val="2"/>
            <w:tcBorders>
              <w:top w:val="nil"/>
              <w:left w:val="nil"/>
              <w:bottom w:val="nil"/>
              <w:right w:val="nil"/>
            </w:tcBorders>
          </w:tcPr>
          <w:p w:rsidR="00433D34" w:rsidRPr="006022CC" w:rsidRDefault="00433D34" w:rsidP="00E36760">
            <w:pPr>
              <w:pStyle w:val="ac"/>
              <w:ind w:firstLine="0"/>
              <w:rPr>
                <w:sz w:val="24"/>
                <w:szCs w:val="24"/>
                <w:lang w:eastAsia="en-US"/>
              </w:rPr>
            </w:pPr>
            <w:r w:rsidRPr="006022CC">
              <w:rPr>
                <w:rStyle w:val="FontStyle108"/>
                <w:rFonts w:ascii="Times New Roman" w:hAnsi="Times New Roman" w:cs="Times New Roman"/>
                <w:sz w:val="24"/>
                <w:szCs w:val="24"/>
                <w:lang w:eastAsia="en-US"/>
              </w:rPr>
              <w:lastRenderedPageBreak/>
              <w:t xml:space="preserve">Рисунок </w:t>
            </w:r>
            <w:r w:rsidRPr="006022CC">
              <w:rPr>
                <w:rStyle w:val="FontStyle108"/>
                <w:rFonts w:ascii="Times New Roman" w:hAnsi="Times New Roman" w:cs="Times New Roman"/>
                <w:sz w:val="24"/>
                <w:szCs w:val="24"/>
                <w:lang w:val="en-US" w:eastAsia="en-US"/>
              </w:rPr>
              <w:t>C</w:t>
            </w:r>
            <w:r w:rsidRPr="006022CC">
              <w:rPr>
                <w:rStyle w:val="FontStyle108"/>
                <w:rFonts w:ascii="Times New Roman" w:hAnsi="Times New Roman" w:cs="Times New Roman"/>
                <w:sz w:val="24"/>
                <w:szCs w:val="24"/>
                <w:lang w:eastAsia="en-US"/>
              </w:rPr>
              <w:t xml:space="preserve">.1 - </w:t>
            </w:r>
            <w:r w:rsidRPr="006022CC">
              <w:rPr>
                <w:rStyle w:val="FontStyle103"/>
                <w:rFonts w:ascii="Times New Roman" w:hAnsi="Times New Roman" w:cs="Times New Roman"/>
                <w:b w:val="0"/>
                <w:sz w:val="24"/>
                <w:szCs w:val="24"/>
                <w:lang w:eastAsia="en-US"/>
              </w:rPr>
              <w:t>Обнаружение на границе</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26</w:t>
            </w:r>
          </w:p>
        </w:tc>
      </w:tr>
      <w:tr w:rsidR="006022CC" w:rsidRPr="006022CC" w:rsidTr="006022CC">
        <w:tc>
          <w:tcPr>
            <w:tcW w:w="8195" w:type="dxa"/>
            <w:gridSpan w:val="2"/>
            <w:tcBorders>
              <w:top w:val="nil"/>
              <w:left w:val="nil"/>
              <w:bottom w:val="nil"/>
              <w:right w:val="nil"/>
            </w:tcBorders>
          </w:tcPr>
          <w:p w:rsidR="00433D34" w:rsidRPr="006022CC" w:rsidRDefault="00433D34" w:rsidP="006022CC">
            <w:pPr>
              <w:pStyle w:val="ac"/>
              <w:ind w:firstLine="0"/>
              <w:rPr>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C</w:t>
            </w:r>
            <w:r w:rsidRPr="006022CC">
              <w:rPr>
                <w:rStyle w:val="FontStyle108"/>
                <w:rFonts w:ascii="Times New Roman" w:hAnsi="Times New Roman" w:cs="Times New Roman"/>
                <w:sz w:val="24"/>
                <w:szCs w:val="24"/>
                <w:lang w:eastAsia="en-US"/>
              </w:rPr>
              <w:t xml:space="preserve">.2 - </w:t>
            </w:r>
            <w:r w:rsidRPr="006022CC">
              <w:rPr>
                <w:rStyle w:val="FontStyle103"/>
                <w:rFonts w:ascii="Times New Roman" w:hAnsi="Times New Roman" w:cs="Times New Roman"/>
                <w:b w:val="0"/>
                <w:sz w:val="24"/>
                <w:szCs w:val="24"/>
                <w:lang w:eastAsia="en-US"/>
              </w:rPr>
              <w:t>Обнаружение в пределах границы</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26</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C</w:t>
            </w:r>
            <w:r w:rsidRPr="006022CC">
              <w:rPr>
                <w:rStyle w:val="FontStyle108"/>
                <w:rFonts w:ascii="Times New Roman" w:hAnsi="Times New Roman" w:cs="Times New Roman"/>
                <w:sz w:val="24"/>
                <w:szCs w:val="24"/>
                <w:lang w:eastAsia="en-US"/>
              </w:rPr>
              <w:t xml:space="preserve">.3 - </w:t>
            </w:r>
            <w:r w:rsidRPr="006022CC">
              <w:rPr>
                <w:sz w:val="24"/>
                <w:szCs w:val="24"/>
              </w:rPr>
              <w:t>Высокоскоростное и прерывистое движение</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27</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C</w:t>
            </w:r>
            <w:r w:rsidRPr="006022CC">
              <w:rPr>
                <w:rStyle w:val="FontStyle108"/>
                <w:rFonts w:ascii="Times New Roman" w:hAnsi="Times New Roman" w:cs="Times New Roman"/>
                <w:sz w:val="24"/>
                <w:szCs w:val="24"/>
                <w:lang w:eastAsia="en-US"/>
              </w:rPr>
              <w:t xml:space="preserve">.4 - </w:t>
            </w:r>
            <w:r w:rsidRPr="006022CC">
              <w:rPr>
                <w:rStyle w:val="FontStyle103"/>
                <w:rFonts w:ascii="Times New Roman" w:hAnsi="Times New Roman" w:cs="Times New Roman"/>
                <w:b w:val="0"/>
                <w:sz w:val="24"/>
                <w:szCs w:val="24"/>
                <w:lang w:eastAsia="en-US"/>
              </w:rPr>
              <w:t>Обнаружение вблизи</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27</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C</w:t>
            </w:r>
            <w:r w:rsidRPr="006022CC">
              <w:rPr>
                <w:rStyle w:val="FontStyle108"/>
                <w:rFonts w:ascii="Times New Roman" w:hAnsi="Times New Roman" w:cs="Times New Roman"/>
                <w:sz w:val="24"/>
                <w:szCs w:val="24"/>
                <w:lang w:eastAsia="en-US"/>
              </w:rPr>
              <w:t xml:space="preserve">.5 - </w:t>
            </w:r>
            <w:r w:rsidRPr="006022CC">
              <w:rPr>
                <w:rStyle w:val="FontStyle103"/>
                <w:rFonts w:ascii="Times New Roman" w:hAnsi="Times New Roman" w:cs="Times New Roman"/>
                <w:b w:val="0"/>
                <w:sz w:val="24"/>
                <w:szCs w:val="24"/>
                <w:lang w:eastAsia="en-US"/>
              </w:rPr>
              <w:t>Значительное уменьшение дальности</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28</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E</w:t>
            </w:r>
            <w:r w:rsidRPr="006022CC">
              <w:rPr>
                <w:rStyle w:val="FontStyle108"/>
                <w:rFonts w:ascii="Times New Roman" w:hAnsi="Times New Roman" w:cs="Times New Roman"/>
                <w:sz w:val="24"/>
                <w:szCs w:val="24"/>
                <w:lang w:eastAsia="en-US"/>
              </w:rPr>
              <w:t xml:space="preserve">.1 - </w:t>
            </w:r>
            <w:r w:rsidRPr="006022CC">
              <w:rPr>
                <w:rStyle w:val="FontStyle103"/>
                <w:rFonts w:ascii="Times New Roman" w:hAnsi="Times New Roman" w:cs="Times New Roman"/>
                <w:b w:val="0"/>
                <w:sz w:val="24"/>
                <w:szCs w:val="24"/>
                <w:lang w:eastAsia="en-US"/>
              </w:rPr>
              <w:t>Устойчивость к помехам от флуоресцентных ламп</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30</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Рисунок </w:t>
            </w:r>
            <w:r w:rsidRPr="006022CC">
              <w:rPr>
                <w:rStyle w:val="FontStyle108"/>
                <w:rFonts w:ascii="Times New Roman" w:hAnsi="Times New Roman" w:cs="Times New Roman"/>
                <w:sz w:val="24"/>
                <w:szCs w:val="24"/>
                <w:lang w:val="en-US" w:eastAsia="en-US"/>
              </w:rPr>
              <w:t>G</w:t>
            </w:r>
            <w:r w:rsidRPr="006022CC">
              <w:rPr>
                <w:rStyle w:val="FontStyle108"/>
                <w:rFonts w:ascii="Times New Roman" w:hAnsi="Times New Roman" w:cs="Times New Roman"/>
                <w:sz w:val="24"/>
                <w:szCs w:val="24"/>
                <w:lang w:eastAsia="en-US"/>
              </w:rPr>
              <w:t xml:space="preserve">.1 - </w:t>
            </w:r>
            <w:r w:rsidRPr="006022CC">
              <w:rPr>
                <w:rStyle w:val="FontStyle103"/>
                <w:rFonts w:ascii="Times New Roman" w:hAnsi="Times New Roman" w:cs="Times New Roman"/>
                <w:b w:val="0"/>
                <w:sz w:val="24"/>
                <w:szCs w:val="24"/>
                <w:lang w:eastAsia="en-US"/>
              </w:rPr>
              <w:t>Испытание на переориентацию</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33</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1 - </w:t>
            </w:r>
            <w:r w:rsidRPr="006022CC">
              <w:rPr>
                <w:rStyle w:val="FontStyle103"/>
                <w:rFonts w:ascii="Times New Roman" w:hAnsi="Times New Roman" w:cs="Times New Roman"/>
                <w:b w:val="0"/>
                <w:sz w:val="24"/>
                <w:szCs w:val="24"/>
                <w:lang w:eastAsia="en-US"/>
              </w:rPr>
              <w:t>События, подлежащие обработке по классам</w:t>
            </w:r>
          </w:p>
        </w:tc>
        <w:tc>
          <w:tcPr>
            <w:tcW w:w="1056" w:type="dxa"/>
            <w:tcBorders>
              <w:top w:val="nil"/>
              <w:left w:val="nil"/>
              <w:bottom w:val="nil"/>
              <w:right w:val="nil"/>
            </w:tcBorders>
          </w:tcPr>
          <w:p w:rsidR="00433D34" w:rsidRPr="006022CC" w:rsidRDefault="00B73267" w:rsidP="00B73267">
            <w:pPr>
              <w:pStyle w:val="ac"/>
              <w:ind w:firstLine="0"/>
              <w:jc w:val="center"/>
              <w:rPr>
                <w:sz w:val="24"/>
                <w:szCs w:val="24"/>
                <w:lang w:eastAsia="en-US"/>
              </w:rPr>
            </w:pPr>
            <w:r w:rsidRPr="006022CC">
              <w:rPr>
                <w:sz w:val="24"/>
                <w:szCs w:val="24"/>
                <w:lang w:eastAsia="en-US"/>
              </w:rPr>
              <w:t>2</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2 - </w:t>
            </w:r>
            <w:r w:rsidRPr="006022CC">
              <w:rPr>
                <w:rStyle w:val="FontStyle103"/>
                <w:rFonts w:ascii="Times New Roman" w:hAnsi="Times New Roman" w:cs="Times New Roman"/>
                <w:b w:val="0"/>
                <w:sz w:val="24"/>
                <w:szCs w:val="24"/>
                <w:lang w:eastAsia="en-US"/>
              </w:rPr>
              <w:t>Генерирование сигналов или сообщений</w:t>
            </w:r>
          </w:p>
        </w:tc>
        <w:tc>
          <w:tcPr>
            <w:tcW w:w="1056" w:type="dxa"/>
            <w:tcBorders>
              <w:top w:val="nil"/>
              <w:left w:val="nil"/>
              <w:bottom w:val="nil"/>
              <w:right w:val="nil"/>
            </w:tcBorders>
          </w:tcPr>
          <w:p w:rsidR="00433D34" w:rsidRPr="006022CC" w:rsidRDefault="00B73267" w:rsidP="00B73267">
            <w:pPr>
              <w:pStyle w:val="ac"/>
              <w:ind w:firstLine="0"/>
              <w:jc w:val="center"/>
              <w:rPr>
                <w:sz w:val="24"/>
                <w:szCs w:val="24"/>
                <w:lang w:eastAsia="en-US"/>
              </w:rPr>
            </w:pPr>
            <w:r w:rsidRPr="006022CC">
              <w:rPr>
                <w:sz w:val="24"/>
                <w:szCs w:val="24"/>
                <w:lang w:eastAsia="en-US"/>
              </w:rPr>
              <w:t>3</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3 - </w:t>
            </w:r>
            <w:r w:rsidRPr="006022CC">
              <w:rPr>
                <w:rStyle w:val="FontStyle103"/>
                <w:rFonts w:ascii="Times New Roman" w:hAnsi="Times New Roman" w:cs="Times New Roman"/>
                <w:b w:val="0"/>
                <w:sz w:val="24"/>
                <w:szCs w:val="24"/>
                <w:lang w:eastAsia="en-US"/>
              </w:rPr>
              <w:t>Общие требования к скорости и позициям при испытании на движение</w:t>
            </w:r>
          </w:p>
        </w:tc>
        <w:tc>
          <w:tcPr>
            <w:tcW w:w="1056" w:type="dxa"/>
            <w:tcBorders>
              <w:top w:val="nil"/>
              <w:left w:val="nil"/>
              <w:bottom w:val="nil"/>
              <w:right w:val="nil"/>
            </w:tcBorders>
          </w:tcPr>
          <w:p w:rsidR="00433D34" w:rsidRPr="006022CC" w:rsidRDefault="00B73267" w:rsidP="00B73267">
            <w:pPr>
              <w:pStyle w:val="ac"/>
              <w:ind w:firstLine="0"/>
              <w:jc w:val="center"/>
              <w:rPr>
                <w:sz w:val="24"/>
                <w:szCs w:val="24"/>
                <w:lang w:eastAsia="en-US"/>
              </w:rPr>
            </w:pPr>
            <w:r w:rsidRPr="006022CC">
              <w:rPr>
                <w:sz w:val="24"/>
                <w:szCs w:val="24"/>
                <w:lang w:eastAsia="en-US"/>
              </w:rPr>
              <w:t>4</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4 - </w:t>
            </w:r>
            <w:r w:rsidRPr="006022CC">
              <w:rPr>
                <w:rStyle w:val="FontStyle103"/>
                <w:rFonts w:ascii="Times New Roman" w:hAnsi="Times New Roman" w:cs="Times New Roman"/>
                <w:b w:val="0"/>
                <w:sz w:val="24"/>
                <w:szCs w:val="24"/>
                <w:lang w:eastAsia="en-US"/>
              </w:rPr>
              <w:t>Требования к защите от несанкционированного вскрытия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7</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5 - </w:t>
            </w:r>
            <w:r w:rsidRPr="006022CC">
              <w:rPr>
                <w:rStyle w:val="FontStyle103"/>
                <w:rFonts w:ascii="Times New Roman" w:hAnsi="Times New Roman" w:cs="Times New Roman"/>
                <w:b w:val="0"/>
                <w:sz w:val="24"/>
                <w:szCs w:val="24"/>
                <w:lang w:eastAsia="en-US"/>
              </w:rPr>
              <w:t>Электрические требования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8</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6 - </w:t>
            </w:r>
            <w:r w:rsidRPr="006022CC">
              <w:rPr>
                <w:rStyle w:val="FontStyle103"/>
                <w:rFonts w:ascii="Times New Roman" w:hAnsi="Times New Roman" w:cs="Times New Roman"/>
                <w:b w:val="0"/>
                <w:sz w:val="24"/>
                <w:szCs w:val="24"/>
                <w:lang w:eastAsia="en-US"/>
              </w:rPr>
              <w:t>Ассортимент материалов для маскирующих испытаний</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16</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7 - </w:t>
            </w:r>
            <w:r w:rsidRPr="006022CC">
              <w:rPr>
                <w:rStyle w:val="FontStyle103"/>
                <w:rFonts w:ascii="Times New Roman" w:hAnsi="Times New Roman" w:cs="Times New Roman"/>
                <w:b w:val="0"/>
                <w:sz w:val="24"/>
                <w:szCs w:val="24"/>
                <w:lang w:eastAsia="en-US"/>
              </w:rPr>
              <w:t>Эксплуатационные испытания</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19</w:t>
            </w:r>
          </w:p>
        </w:tc>
      </w:tr>
      <w:tr w:rsidR="006022CC" w:rsidRPr="006022CC" w:rsidTr="006022CC">
        <w:tc>
          <w:tcPr>
            <w:tcW w:w="8195" w:type="dxa"/>
            <w:gridSpan w:val="2"/>
            <w:tcBorders>
              <w:top w:val="nil"/>
              <w:left w:val="nil"/>
              <w:bottom w:val="nil"/>
              <w:right w:val="nil"/>
            </w:tcBorders>
          </w:tcPr>
          <w:p w:rsidR="00433D34" w:rsidRPr="006022CC" w:rsidRDefault="00433D34" w:rsidP="00E36760">
            <w:pPr>
              <w:pStyle w:val="ac"/>
              <w:ind w:firstLine="0"/>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Таблица 8 - </w:t>
            </w:r>
            <w:r w:rsidRPr="006022CC">
              <w:rPr>
                <w:rStyle w:val="FontStyle103"/>
                <w:rFonts w:ascii="Times New Roman" w:hAnsi="Times New Roman" w:cs="Times New Roman"/>
                <w:b w:val="0"/>
                <w:sz w:val="24"/>
                <w:szCs w:val="24"/>
                <w:lang w:eastAsia="en-US"/>
              </w:rPr>
              <w:t>Испытания на выносливость</w:t>
            </w:r>
          </w:p>
        </w:tc>
        <w:tc>
          <w:tcPr>
            <w:tcW w:w="1056" w:type="dxa"/>
            <w:tcBorders>
              <w:top w:val="nil"/>
              <w:left w:val="nil"/>
              <w:bottom w:val="nil"/>
              <w:right w:val="nil"/>
            </w:tcBorders>
          </w:tcPr>
          <w:p w:rsidR="00433D34" w:rsidRPr="006022CC" w:rsidRDefault="006022CC" w:rsidP="006022CC">
            <w:pPr>
              <w:pStyle w:val="ac"/>
              <w:ind w:firstLine="0"/>
              <w:jc w:val="center"/>
              <w:rPr>
                <w:sz w:val="24"/>
                <w:szCs w:val="24"/>
                <w:lang w:eastAsia="en-US"/>
              </w:rPr>
            </w:pPr>
            <w:r w:rsidRPr="006022CC">
              <w:rPr>
                <w:sz w:val="24"/>
                <w:szCs w:val="24"/>
                <w:lang w:eastAsia="en-US"/>
              </w:rPr>
              <w:t>20</w:t>
            </w:r>
          </w:p>
        </w:tc>
      </w:tr>
    </w:tbl>
    <w:p w:rsidR="003813BC" w:rsidRPr="006022CC" w:rsidRDefault="003813BC" w:rsidP="007C5187">
      <w:pPr>
        <w:shd w:val="clear" w:color="auto" w:fill="FFFFFF"/>
        <w:ind w:firstLine="567"/>
        <w:jc w:val="left"/>
        <w:rPr>
          <w:b/>
          <w:bCs/>
          <w:color w:val="000000"/>
          <w:sz w:val="24"/>
          <w:szCs w:val="24"/>
          <w:lang w:eastAsia="en-US"/>
        </w:rPr>
      </w:pPr>
    </w:p>
    <w:p w:rsidR="00AE52BF" w:rsidRPr="006022CC" w:rsidRDefault="00AE52BF" w:rsidP="007C5187">
      <w:pPr>
        <w:shd w:val="clear" w:color="auto" w:fill="FFFFFF"/>
        <w:ind w:firstLine="567"/>
        <w:jc w:val="left"/>
        <w:rPr>
          <w:b/>
          <w:bCs/>
          <w:color w:val="000000"/>
          <w:sz w:val="24"/>
          <w:szCs w:val="24"/>
          <w:lang w:eastAsia="en-US"/>
        </w:rPr>
      </w:pPr>
    </w:p>
    <w:p w:rsidR="00AE52BF" w:rsidRPr="006022CC" w:rsidRDefault="00AE52BF" w:rsidP="007C5187">
      <w:pPr>
        <w:shd w:val="clear" w:color="auto" w:fill="FFFFFF"/>
        <w:ind w:firstLine="567"/>
        <w:jc w:val="left"/>
        <w:rPr>
          <w:b/>
          <w:bCs/>
          <w:color w:val="000000"/>
          <w:sz w:val="24"/>
          <w:szCs w:val="24"/>
          <w:lang w:eastAsia="en-US"/>
        </w:rPr>
      </w:pPr>
    </w:p>
    <w:p w:rsidR="00AE52BF" w:rsidRPr="006022CC" w:rsidRDefault="00AE52BF"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433D34" w:rsidRPr="006022CC" w:rsidRDefault="00433D34" w:rsidP="007C5187">
      <w:pPr>
        <w:shd w:val="clear" w:color="auto" w:fill="FFFFFF"/>
        <w:ind w:firstLine="567"/>
        <w:jc w:val="left"/>
        <w:rPr>
          <w:b/>
          <w:bCs/>
          <w:color w:val="000000"/>
          <w:sz w:val="24"/>
          <w:szCs w:val="24"/>
          <w:lang w:eastAsia="en-US"/>
        </w:rPr>
      </w:pPr>
    </w:p>
    <w:p w:rsidR="00AE52BF" w:rsidRPr="006022CC" w:rsidRDefault="00AE52BF" w:rsidP="007C5187">
      <w:pPr>
        <w:shd w:val="clear" w:color="auto" w:fill="FFFFFF"/>
        <w:ind w:firstLine="567"/>
        <w:jc w:val="left"/>
        <w:rPr>
          <w:b/>
          <w:bCs/>
          <w:color w:val="000000"/>
          <w:sz w:val="24"/>
          <w:szCs w:val="24"/>
          <w:lang w:eastAsia="en-US"/>
        </w:rPr>
      </w:pPr>
    </w:p>
    <w:p w:rsidR="00AE52BF" w:rsidRDefault="00AE52BF" w:rsidP="007C5187">
      <w:pPr>
        <w:shd w:val="clear" w:color="auto" w:fill="FFFFFF"/>
        <w:ind w:firstLine="567"/>
        <w:jc w:val="left"/>
        <w:rPr>
          <w:b/>
          <w:bCs/>
          <w:color w:val="000000"/>
          <w:sz w:val="24"/>
          <w:szCs w:val="24"/>
          <w:lang w:eastAsia="en-US"/>
        </w:rPr>
      </w:pPr>
    </w:p>
    <w:p w:rsidR="005E4A39" w:rsidRDefault="005E4A39" w:rsidP="007C5187">
      <w:pPr>
        <w:shd w:val="clear" w:color="auto" w:fill="FFFFFF"/>
        <w:ind w:firstLine="567"/>
        <w:jc w:val="left"/>
        <w:rPr>
          <w:b/>
          <w:bCs/>
          <w:color w:val="000000"/>
          <w:sz w:val="24"/>
          <w:szCs w:val="24"/>
          <w:lang w:eastAsia="en-US"/>
        </w:rPr>
      </w:pPr>
    </w:p>
    <w:p w:rsidR="005E4A39" w:rsidRDefault="005E4A39" w:rsidP="007C5187">
      <w:pPr>
        <w:shd w:val="clear" w:color="auto" w:fill="FFFFFF"/>
        <w:ind w:firstLine="567"/>
        <w:jc w:val="left"/>
        <w:rPr>
          <w:b/>
          <w:bCs/>
          <w:color w:val="000000"/>
          <w:sz w:val="24"/>
          <w:szCs w:val="24"/>
          <w:lang w:eastAsia="en-US"/>
        </w:rPr>
      </w:pPr>
    </w:p>
    <w:p w:rsidR="005E4A39" w:rsidRDefault="005E4A39" w:rsidP="007C5187">
      <w:pPr>
        <w:shd w:val="clear" w:color="auto" w:fill="FFFFFF"/>
        <w:ind w:firstLine="567"/>
        <w:jc w:val="left"/>
        <w:rPr>
          <w:b/>
          <w:bCs/>
          <w:color w:val="000000"/>
          <w:sz w:val="24"/>
          <w:szCs w:val="24"/>
          <w:lang w:eastAsia="en-US"/>
        </w:rPr>
      </w:pPr>
    </w:p>
    <w:p w:rsidR="00E5230F" w:rsidRPr="006022CC" w:rsidRDefault="00E5230F" w:rsidP="007C5187">
      <w:pPr>
        <w:shd w:val="clear" w:color="auto" w:fill="FFFFFF"/>
        <w:ind w:firstLine="567"/>
        <w:jc w:val="left"/>
        <w:rPr>
          <w:b/>
          <w:bCs/>
          <w:color w:val="000000"/>
          <w:sz w:val="24"/>
          <w:szCs w:val="24"/>
          <w:lang w:eastAsia="en-US"/>
        </w:rPr>
      </w:pPr>
      <w:bookmarkStart w:id="1" w:name="_GoBack"/>
      <w:bookmarkEnd w:id="1"/>
    </w:p>
    <w:p w:rsidR="00AE52BF" w:rsidRPr="006022CC" w:rsidRDefault="00AE52BF" w:rsidP="007C5187">
      <w:pPr>
        <w:shd w:val="clear" w:color="auto" w:fill="FFFFFF"/>
        <w:ind w:firstLine="567"/>
        <w:jc w:val="left"/>
        <w:rPr>
          <w:b/>
          <w:bCs/>
          <w:color w:val="000000"/>
          <w:sz w:val="24"/>
          <w:szCs w:val="24"/>
          <w:lang w:eastAsia="en-US"/>
        </w:rPr>
      </w:pPr>
    </w:p>
    <w:p w:rsidR="0047109B" w:rsidRPr="006022CC" w:rsidRDefault="0047109B" w:rsidP="00D41AB5">
      <w:pPr>
        <w:shd w:val="clear" w:color="auto" w:fill="FFFFFF"/>
        <w:ind w:firstLine="567"/>
        <w:jc w:val="center"/>
        <w:rPr>
          <w:b/>
          <w:bCs/>
          <w:color w:val="000000"/>
          <w:sz w:val="24"/>
          <w:szCs w:val="24"/>
          <w:lang w:eastAsia="en-US"/>
        </w:rPr>
      </w:pPr>
    </w:p>
    <w:p w:rsidR="00E36760" w:rsidRPr="006022CC" w:rsidRDefault="00E36760" w:rsidP="00E36760">
      <w:pPr>
        <w:pStyle w:val="ac"/>
        <w:ind w:firstLine="567"/>
        <w:jc w:val="center"/>
        <w:rPr>
          <w:rStyle w:val="FontStyle97"/>
          <w:rFonts w:ascii="Times New Roman" w:hAnsi="Times New Roman" w:cs="Times New Roman"/>
          <w:b/>
          <w:sz w:val="24"/>
          <w:szCs w:val="24"/>
          <w:lang w:eastAsia="en-US"/>
        </w:rPr>
      </w:pPr>
      <w:r w:rsidRPr="006022CC">
        <w:rPr>
          <w:b/>
          <w:sz w:val="24"/>
          <w:szCs w:val="24"/>
          <w:lang w:eastAsia="en-US"/>
        </w:rPr>
        <w:lastRenderedPageBreak/>
        <w:t>Предисловие</w:t>
      </w:r>
    </w:p>
    <w:p w:rsidR="00E36760" w:rsidRPr="006022CC" w:rsidRDefault="00E36760" w:rsidP="00E36760">
      <w:pPr>
        <w:pStyle w:val="ac"/>
        <w:ind w:firstLine="567"/>
        <w:rPr>
          <w:rStyle w:val="FontStyle102"/>
          <w:rFonts w:ascii="Times New Roman" w:hAnsi="Times New Roman" w:cs="Times New Roman"/>
          <w:sz w:val="24"/>
          <w:szCs w:val="24"/>
          <w:lang w:eastAsia="en-US"/>
        </w:rPr>
      </w:pPr>
    </w:p>
    <w:p w:rsidR="00E36760" w:rsidRPr="006022CC" w:rsidRDefault="00E36760" w:rsidP="00E36760">
      <w:pPr>
        <w:pStyle w:val="ac"/>
        <w:ind w:firstLine="567"/>
        <w:rPr>
          <w:rStyle w:val="FontStyle151"/>
          <w:rFonts w:ascii="Times New Roman" w:hAnsi="Times New Roman" w:cs="Times New Roman"/>
          <w:sz w:val="24"/>
          <w:szCs w:val="24"/>
        </w:rPr>
      </w:pPr>
      <w:r w:rsidRPr="006022CC">
        <w:rPr>
          <w:rStyle w:val="FontStyle124"/>
          <w:rFonts w:ascii="Times New Roman" w:hAnsi="Times New Roman" w:cs="Times New Roman"/>
          <w:noProof/>
          <w:sz w:val="24"/>
          <w:szCs w:val="24"/>
        </w:rPr>
        <w:t xml:space="preserve">1) </w:t>
      </w:r>
      <w:r w:rsidRPr="006022CC">
        <w:rPr>
          <w:rStyle w:val="FontStyle151"/>
          <w:rFonts w:ascii="Times New Roman" w:hAnsi="Times New Roman" w:cs="Times New Roman"/>
          <w:noProof/>
          <w:sz w:val="24"/>
          <w:szCs w:val="24"/>
        </w:rPr>
        <w:t xml:space="preserve">Международная электротехническая комиссия </w:t>
      </w:r>
      <w:r w:rsidRPr="006022CC">
        <w:rPr>
          <w:rStyle w:val="FontStyle151"/>
          <w:rFonts w:ascii="Times New Roman" w:hAnsi="Times New Roman" w:cs="Times New Roman"/>
          <w:sz w:val="24"/>
          <w:szCs w:val="24"/>
        </w:rPr>
        <w:t xml:space="preserve">(IEC) является всемирной организацией по стандартизации, включающая все национальные электротехнические комитеты (национальные комитеты IEC). Целью IEC является продвижение международного сотрудничества по всем вопросам, касающимся стандартизации в области электрики и электроники. В этих целях и в дополнении к другим видам работ, IEC публикует международные стандарты, технические условия, технические отчеты, общедоступные технические условия (PAS) и руководства (далее по тексту «публикация(и) IEC»). Их подготовка возлагается на технические комитеты; любой национальный комитет IEC, заинтересованный в этом вопросе, может участвовать в подготовительной работе. Международные, правительственные и неправительственные организации, сотрудничающие с IEC, также участвуют в этой подготовке. IEC тесно сотрудничает с Международной организацией по стандартизации (ISO) в соответствии с условиями, определенными соглашением между двумя организациями. </w:t>
      </w:r>
    </w:p>
    <w:p w:rsidR="00E36760" w:rsidRPr="006022CC" w:rsidRDefault="00E36760" w:rsidP="00E36760">
      <w:pPr>
        <w:pStyle w:val="ac"/>
        <w:ind w:firstLine="567"/>
        <w:rPr>
          <w:rStyle w:val="FontStyle151"/>
          <w:rFonts w:ascii="Times New Roman" w:hAnsi="Times New Roman" w:cs="Times New Roman"/>
          <w:sz w:val="24"/>
          <w:szCs w:val="24"/>
          <w:lang w:eastAsia="en-US"/>
        </w:rPr>
      </w:pPr>
      <w:r w:rsidRPr="006022CC">
        <w:rPr>
          <w:rStyle w:val="FontStyle124"/>
          <w:rFonts w:ascii="Times New Roman" w:hAnsi="Times New Roman" w:cs="Times New Roman"/>
          <w:noProof/>
          <w:sz w:val="24"/>
          <w:szCs w:val="24"/>
        </w:rPr>
        <w:t xml:space="preserve">2) </w:t>
      </w:r>
      <w:r w:rsidRPr="006022CC">
        <w:rPr>
          <w:rStyle w:val="FontStyle151"/>
          <w:rFonts w:ascii="Times New Roman" w:hAnsi="Times New Roman" w:cs="Times New Roman"/>
          <w:sz w:val="24"/>
          <w:szCs w:val="24"/>
          <w:lang w:eastAsia="en-US"/>
        </w:rPr>
        <w:t>Официальные решения или соглашения IEC по техническим вопросам выражают максимально согласованный международный консенсус мнений на соответствующие темы, так как все заинтересованные национальные комитеты IEC имеют свое представительство в IEC.</w:t>
      </w:r>
    </w:p>
    <w:p w:rsidR="00E36760" w:rsidRPr="006022CC" w:rsidRDefault="00E36760" w:rsidP="00E36760">
      <w:pPr>
        <w:pStyle w:val="ac"/>
        <w:ind w:firstLine="567"/>
        <w:rPr>
          <w:rStyle w:val="FontStyle151"/>
          <w:rFonts w:ascii="Times New Roman" w:hAnsi="Times New Roman" w:cs="Times New Roman"/>
          <w:sz w:val="24"/>
          <w:szCs w:val="24"/>
          <w:lang w:eastAsia="en-US"/>
        </w:rPr>
      </w:pPr>
      <w:r w:rsidRPr="006022CC">
        <w:rPr>
          <w:rStyle w:val="FontStyle124"/>
          <w:rFonts w:ascii="Times New Roman" w:hAnsi="Times New Roman" w:cs="Times New Roman"/>
          <w:sz w:val="24"/>
          <w:szCs w:val="24"/>
          <w:lang w:eastAsia="en-US"/>
        </w:rPr>
        <w:t xml:space="preserve">3) </w:t>
      </w:r>
      <w:r w:rsidRPr="006022CC">
        <w:rPr>
          <w:rStyle w:val="FontStyle151"/>
          <w:rFonts w:ascii="Times New Roman" w:hAnsi="Times New Roman" w:cs="Times New Roman"/>
          <w:sz w:val="24"/>
          <w:szCs w:val="24"/>
          <w:lang w:eastAsia="en-US"/>
        </w:rPr>
        <w:t xml:space="preserve">Публикации IEC имеют форму рекомендаций для международного применения и в этом значении приняты национальными комитетами IEC. Несмотря на то, что для обеспечения точности технического содержания публикаций IEC приложены все разумные усилия, IEC не может нести ответственность за его неправильное толкование любым конечным потребителем. </w:t>
      </w:r>
    </w:p>
    <w:p w:rsidR="00E36760" w:rsidRPr="006022CC" w:rsidRDefault="00E36760" w:rsidP="00E36760">
      <w:pPr>
        <w:pStyle w:val="ac"/>
        <w:ind w:firstLine="567"/>
        <w:rPr>
          <w:rStyle w:val="FontStyle151"/>
          <w:rFonts w:ascii="Times New Roman" w:hAnsi="Times New Roman" w:cs="Times New Roman"/>
          <w:sz w:val="24"/>
          <w:szCs w:val="24"/>
          <w:lang w:eastAsia="en-US"/>
        </w:rPr>
      </w:pPr>
      <w:r w:rsidRPr="006022CC">
        <w:rPr>
          <w:rStyle w:val="FontStyle124"/>
          <w:rFonts w:ascii="Times New Roman" w:hAnsi="Times New Roman" w:cs="Times New Roman"/>
          <w:sz w:val="24"/>
          <w:szCs w:val="24"/>
          <w:lang w:eastAsia="en-US"/>
        </w:rPr>
        <w:t xml:space="preserve">4) </w:t>
      </w:r>
      <w:r w:rsidRPr="006022CC">
        <w:rPr>
          <w:rStyle w:val="FontStyle151"/>
          <w:rFonts w:ascii="Times New Roman" w:hAnsi="Times New Roman" w:cs="Times New Roman"/>
          <w:sz w:val="24"/>
          <w:szCs w:val="24"/>
          <w:lang w:eastAsia="en-US"/>
        </w:rPr>
        <w:t xml:space="preserve">Для поддержания международного единообразия, национальные комитеты IEC берут обязательства применять публикации IEC в своих национальных и региональных изданиях с максимальной степенью прозрачности. Любое расхождение между публикацией IEC и соответствующим национальным или региональным изданием должно четко указываться в последнем. </w:t>
      </w:r>
    </w:p>
    <w:p w:rsidR="00E36760" w:rsidRPr="006022CC" w:rsidRDefault="00E36760" w:rsidP="00E36760">
      <w:pPr>
        <w:pStyle w:val="ac"/>
        <w:ind w:firstLine="567"/>
        <w:rPr>
          <w:rStyle w:val="FontStyle151"/>
          <w:rFonts w:ascii="Times New Roman" w:hAnsi="Times New Roman" w:cs="Times New Roman"/>
          <w:sz w:val="24"/>
          <w:szCs w:val="24"/>
          <w:lang w:eastAsia="en-US"/>
        </w:rPr>
      </w:pPr>
      <w:r w:rsidRPr="006022CC">
        <w:rPr>
          <w:rStyle w:val="FontStyle124"/>
          <w:rFonts w:ascii="Times New Roman" w:hAnsi="Times New Roman" w:cs="Times New Roman"/>
          <w:sz w:val="24"/>
          <w:szCs w:val="24"/>
          <w:lang w:eastAsia="en-US"/>
        </w:rPr>
        <w:t xml:space="preserve">5) </w:t>
      </w:r>
      <w:r w:rsidRPr="006022CC">
        <w:rPr>
          <w:rStyle w:val="FontStyle151"/>
          <w:rFonts w:ascii="Times New Roman" w:hAnsi="Times New Roman" w:cs="Times New Roman"/>
          <w:sz w:val="24"/>
          <w:szCs w:val="24"/>
          <w:lang w:eastAsia="en-US"/>
        </w:rPr>
        <w:t xml:space="preserve">IEC не оказывает самостоятельных услуг по сертификации соответствия. Услуги по оценке соответствия и, в некоторых случаях, услуги по оценке знаков соответствия IEC предоставляют независимые органы по сертификации. IEC не несет ответственности за услуги, предоставляемые независимыми сертификационными органами. </w:t>
      </w:r>
    </w:p>
    <w:p w:rsidR="00E36760" w:rsidRPr="006022CC" w:rsidRDefault="00E36760" w:rsidP="00E36760">
      <w:pPr>
        <w:pStyle w:val="ac"/>
        <w:ind w:firstLine="567"/>
        <w:rPr>
          <w:rStyle w:val="FontStyle151"/>
          <w:rFonts w:ascii="Times New Roman" w:hAnsi="Times New Roman" w:cs="Times New Roman"/>
          <w:sz w:val="24"/>
          <w:szCs w:val="24"/>
          <w:lang w:eastAsia="en-US"/>
        </w:rPr>
      </w:pPr>
      <w:r w:rsidRPr="006022CC">
        <w:rPr>
          <w:rStyle w:val="FontStyle124"/>
          <w:rFonts w:ascii="Times New Roman" w:hAnsi="Times New Roman" w:cs="Times New Roman"/>
          <w:sz w:val="24"/>
          <w:szCs w:val="24"/>
          <w:lang w:eastAsia="en-US"/>
        </w:rPr>
        <w:t xml:space="preserve">6) </w:t>
      </w:r>
      <w:r w:rsidRPr="006022CC">
        <w:rPr>
          <w:rStyle w:val="FontStyle151"/>
          <w:rFonts w:ascii="Times New Roman" w:hAnsi="Times New Roman" w:cs="Times New Roman"/>
          <w:sz w:val="24"/>
          <w:szCs w:val="24"/>
          <w:lang w:eastAsia="en-US"/>
        </w:rPr>
        <w:t xml:space="preserve">Все пользователи должны убедиться, что они применяют последнее издание настоящей публикации. </w:t>
      </w:r>
    </w:p>
    <w:p w:rsidR="00E36760" w:rsidRPr="006022CC" w:rsidRDefault="00E36760" w:rsidP="00E36760">
      <w:pPr>
        <w:pStyle w:val="ac"/>
        <w:ind w:firstLine="567"/>
        <w:rPr>
          <w:rStyle w:val="FontStyle151"/>
          <w:rFonts w:ascii="Times New Roman" w:hAnsi="Times New Roman" w:cs="Times New Roman"/>
          <w:sz w:val="24"/>
          <w:szCs w:val="24"/>
          <w:lang w:eastAsia="en-US"/>
        </w:rPr>
      </w:pPr>
      <w:r w:rsidRPr="006022CC">
        <w:rPr>
          <w:rStyle w:val="FontStyle124"/>
          <w:rFonts w:ascii="Times New Roman" w:hAnsi="Times New Roman" w:cs="Times New Roman"/>
          <w:sz w:val="24"/>
          <w:szCs w:val="24"/>
          <w:lang w:eastAsia="en-US"/>
        </w:rPr>
        <w:t xml:space="preserve">7) </w:t>
      </w:r>
      <w:r w:rsidRPr="006022CC">
        <w:rPr>
          <w:rStyle w:val="FontStyle151"/>
          <w:rFonts w:ascii="Times New Roman" w:hAnsi="Times New Roman" w:cs="Times New Roman"/>
          <w:sz w:val="24"/>
          <w:szCs w:val="24"/>
          <w:lang w:eastAsia="en-US"/>
        </w:rPr>
        <w:t>IEC или ее директора, сотрудники, служащие или агенты, включая индивидуальных экспертов и членов ее технических комитетов, и Национальные комитеты IEC не несут ответственности за любой личный вред, материальный ущерб или любой другой ущерб того или иного характера, будь то прямой или косвенный, или за расходы (включая судебные издержки) и затраты, возникшие в связи с публикацией, ее применением, или ссылкой на настоящую публикацию IEC, или любые другие публикации IEC.</w:t>
      </w:r>
    </w:p>
    <w:p w:rsidR="00E36760" w:rsidRPr="006022CC" w:rsidRDefault="00E36760" w:rsidP="00E36760">
      <w:pPr>
        <w:pStyle w:val="ac"/>
        <w:ind w:firstLine="567"/>
        <w:rPr>
          <w:rStyle w:val="FontStyle151"/>
          <w:rFonts w:ascii="Times New Roman" w:hAnsi="Times New Roman" w:cs="Times New Roman"/>
          <w:sz w:val="24"/>
          <w:szCs w:val="24"/>
        </w:rPr>
      </w:pPr>
      <w:r w:rsidRPr="006022CC">
        <w:rPr>
          <w:rStyle w:val="FontStyle124"/>
          <w:rFonts w:ascii="Times New Roman" w:hAnsi="Times New Roman" w:cs="Times New Roman"/>
          <w:noProof/>
          <w:sz w:val="24"/>
          <w:szCs w:val="24"/>
        </w:rPr>
        <w:t xml:space="preserve">8) </w:t>
      </w:r>
      <w:r w:rsidRPr="006022CC">
        <w:rPr>
          <w:rStyle w:val="FontStyle151"/>
          <w:rFonts w:ascii="Times New Roman" w:hAnsi="Times New Roman" w:cs="Times New Roman"/>
          <w:noProof/>
          <w:sz w:val="24"/>
          <w:szCs w:val="24"/>
        </w:rPr>
        <w:t xml:space="preserve">Необходимо обратить внимание на нормативные ссылки, цитируемые в настоящей публикации. Использование указанных изданий необходимо для правильного применения настоящей публикации. </w:t>
      </w:r>
    </w:p>
    <w:p w:rsidR="00E36760" w:rsidRPr="006022CC" w:rsidRDefault="00E36760" w:rsidP="00E36760">
      <w:pPr>
        <w:pStyle w:val="ac"/>
        <w:ind w:firstLine="567"/>
        <w:rPr>
          <w:rStyle w:val="FontStyle138"/>
          <w:rFonts w:ascii="Times New Roman" w:hAnsi="Times New Roman" w:cs="Times New Roman"/>
          <w:sz w:val="24"/>
          <w:szCs w:val="24"/>
          <w:lang w:eastAsia="en-US"/>
        </w:rPr>
      </w:pPr>
      <w:r w:rsidRPr="006022CC">
        <w:rPr>
          <w:rStyle w:val="FontStyle124"/>
          <w:rFonts w:ascii="Times New Roman" w:hAnsi="Times New Roman" w:cs="Times New Roman"/>
          <w:noProof/>
          <w:sz w:val="24"/>
          <w:szCs w:val="24"/>
        </w:rPr>
        <w:t xml:space="preserve">9) </w:t>
      </w:r>
      <w:r w:rsidRPr="006022CC">
        <w:rPr>
          <w:rStyle w:val="FontStyle151"/>
          <w:rFonts w:ascii="Times New Roman" w:hAnsi="Times New Roman" w:cs="Times New Roman"/>
          <w:sz w:val="24"/>
          <w:szCs w:val="24"/>
          <w:lang w:eastAsia="en-US"/>
        </w:rPr>
        <w:t>Также следует обратить внимание на возможность того, что некоторые элементы настоящей публикации IEC могут быть предметом патентных прав. IEC не несет ответственность за частичную или полную идентификацию таких патентных прав.</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lang w:eastAsia="en-US"/>
        </w:rPr>
        <w:t xml:space="preserve">Международный стандарт </w:t>
      </w:r>
      <w:r w:rsidRPr="006022CC">
        <w:rPr>
          <w:rStyle w:val="FontStyle108"/>
          <w:rFonts w:ascii="Times New Roman" w:hAnsi="Times New Roman" w:cs="Times New Roman"/>
          <w:sz w:val="24"/>
          <w:szCs w:val="24"/>
          <w:lang w:eastAsia="en-US"/>
        </w:rPr>
        <w:t xml:space="preserve">IEC 62642-2-3 </w:t>
      </w:r>
      <w:r w:rsidRPr="006022CC">
        <w:rPr>
          <w:sz w:val="24"/>
          <w:szCs w:val="24"/>
          <w:lang w:eastAsia="en-US"/>
        </w:rPr>
        <w:t>подготовлен техническим комитетом</w:t>
      </w:r>
      <w:r w:rsidRPr="006022CC">
        <w:rPr>
          <w:rStyle w:val="FontStyle108"/>
          <w:rFonts w:ascii="Times New Roman" w:hAnsi="Times New Roman" w:cs="Times New Roman"/>
          <w:sz w:val="24"/>
          <w:szCs w:val="24"/>
          <w:lang w:eastAsia="en-US"/>
        </w:rPr>
        <w:t xml:space="preserve"> IEC 79 «Системы тревожной сигнализации и электронные системы безопасности».</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lastRenderedPageBreak/>
        <w:t>Настоящий стандарт основан на EN 50131-2-3 (2008).</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lang w:eastAsia="en-US"/>
        </w:rPr>
        <w:t>Текст настоящего стандарта основан на следующих документах</w:t>
      </w:r>
      <w:r w:rsidRPr="006022CC">
        <w:rPr>
          <w:rStyle w:val="FontStyle108"/>
          <w:rFonts w:ascii="Times New Roman" w:hAnsi="Times New Roman" w:cs="Times New Roman"/>
          <w:sz w:val="24"/>
          <w:szCs w:val="24"/>
          <w:lang w:eastAsia="en-US"/>
        </w:rPr>
        <w:t>:</w:t>
      </w:r>
    </w:p>
    <w:p w:rsidR="00E36760" w:rsidRPr="006022CC" w:rsidRDefault="00E36760" w:rsidP="00E36760">
      <w:pPr>
        <w:pStyle w:val="ac"/>
        <w:ind w:firstLine="567"/>
        <w:rPr>
          <w:rStyle w:val="FontStyle108"/>
          <w:rFonts w:ascii="Times New Roman" w:hAnsi="Times New Roman" w:cs="Times New Roman"/>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84"/>
        <w:gridCol w:w="2371"/>
      </w:tblGrid>
      <w:tr w:rsidR="00E36760" w:rsidRPr="006022CC" w:rsidTr="00D15CA4">
        <w:trPr>
          <w:trHeight w:val="322"/>
          <w:jc w:val="center"/>
        </w:trPr>
        <w:tc>
          <w:tcPr>
            <w:tcW w:w="2184" w:type="dxa"/>
          </w:tcPr>
          <w:p w:rsidR="00E36760" w:rsidRPr="006022CC" w:rsidRDefault="00E36760" w:rsidP="00E36760">
            <w:pPr>
              <w:pStyle w:val="ac"/>
              <w:ind w:firstLine="0"/>
              <w:jc w:val="center"/>
              <w:rPr>
                <w:rStyle w:val="FontStyle102"/>
                <w:rFonts w:ascii="Times New Roman" w:hAnsi="Times New Roman" w:cs="Times New Roman"/>
                <w:sz w:val="24"/>
                <w:szCs w:val="24"/>
                <w:lang w:eastAsia="en-US"/>
              </w:rPr>
            </w:pPr>
            <w:r w:rsidRPr="006022CC">
              <w:rPr>
                <w:rStyle w:val="FontStyle102"/>
                <w:rFonts w:ascii="Times New Roman" w:hAnsi="Times New Roman" w:cs="Times New Roman"/>
                <w:sz w:val="24"/>
                <w:szCs w:val="24"/>
                <w:lang w:eastAsia="en-US"/>
              </w:rPr>
              <w:t>FDIS</w:t>
            </w:r>
          </w:p>
        </w:tc>
        <w:tc>
          <w:tcPr>
            <w:tcW w:w="2371" w:type="dxa"/>
          </w:tcPr>
          <w:p w:rsidR="00E36760" w:rsidRPr="006022CC" w:rsidRDefault="00E36760" w:rsidP="00E36760">
            <w:pPr>
              <w:pStyle w:val="ac"/>
              <w:ind w:firstLine="0"/>
              <w:jc w:val="center"/>
              <w:rPr>
                <w:rStyle w:val="FontStyle102"/>
                <w:rFonts w:ascii="Times New Roman" w:hAnsi="Times New Roman" w:cs="Times New Roman"/>
                <w:sz w:val="24"/>
                <w:szCs w:val="24"/>
                <w:lang w:eastAsia="en-US"/>
              </w:rPr>
            </w:pPr>
            <w:r w:rsidRPr="006022CC">
              <w:rPr>
                <w:sz w:val="24"/>
                <w:szCs w:val="24"/>
              </w:rPr>
              <w:t>Отчет о голосовании</w:t>
            </w:r>
          </w:p>
        </w:tc>
      </w:tr>
      <w:tr w:rsidR="00E36760" w:rsidRPr="006022CC" w:rsidTr="00D15CA4">
        <w:trPr>
          <w:trHeight w:val="326"/>
          <w:jc w:val="center"/>
        </w:trPr>
        <w:tc>
          <w:tcPr>
            <w:tcW w:w="2184" w:type="dxa"/>
          </w:tcPr>
          <w:p w:rsidR="00E36760" w:rsidRPr="006022CC" w:rsidRDefault="00E36760" w:rsidP="00E36760">
            <w:pPr>
              <w:pStyle w:val="ac"/>
              <w:ind w:firstLine="0"/>
              <w:jc w:val="center"/>
              <w:rPr>
                <w:rStyle w:val="FontStyle102"/>
                <w:rFonts w:ascii="Times New Roman" w:hAnsi="Times New Roman" w:cs="Times New Roman"/>
                <w:sz w:val="24"/>
                <w:szCs w:val="24"/>
                <w:lang w:eastAsia="en-US"/>
              </w:rPr>
            </w:pPr>
            <w:r w:rsidRPr="006022CC">
              <w:rPr>
                <w:rStyle w:val="FontStyle102"/>
                <w:rFonts w:ascii="Times New Roman" w:hAnsi="Times New Roman" w:cs="Times New Roman"/>
                <w:sz w:val="24"/>
                <w:szCs w:val="24"/>
                <w:lang w:eastAsia="en-US"/>
              </w:rPr>
              <w:t>79/322/FDIS</w:t>
            </w:r>
          </w:p>
        </w:tc>
        <w:tc>
          <w:tcPr>
            <w:tcW w:w="2371" w:type="dxa"/>
          </w:tcPr>
          <w:p w:rsidR="00E36760" w:rsidRPr="006022CC" w:rsidRDefault="00E36760" w:rsidP="00E36760">
            <w:pPr>
              <w:pStyle w:val="ac"/>
              <w:ind w:firstLine="0"/>
              <w:jc w:val="center"/>
              <w:rPr>
                <w:rStyle w:val="FontStyle102"/>
                <w:rFonts w:ascii="Times New Roman" w:hAnsi="Times New Roman" w:cs="Times New Roman"/>
                <w:sz w:val="24"/>
                <w:szCs w:val="24"/>
                <w:lang w:eastAsia="en-US"/>
              </w:rPr>
            </w:pPr>
            <w:r w:rsidRPr="006022CC">
              <w:rPr>
                <w:rStyle w:val="FontStyle102"/>
                <w:rFonts w:ascii="Times New Roman" w:hAnsi="Times New Roman" w:cs="Times New Roman"/>
                <w:sz w:val="24"/>
                <w:szCs w:val="24"/>
                <w:lang w:eastAsia="en-US"/>
              </w:rPr>
              <w:t>79/328/RVD</w:t>
            </w:r>
          </w:p>
        </w:tc>
      </w:tr>
    </w:tbl>
    <w:p w:rsidR="00E36760" w:rsidRPr="006022CC" w:rsidRDefault="00E36760" w:rsidP="00E36760">
      <w:pPr>
        <w:pStyle w:val="ac"/>
        <w:ind w:firstLine="567"/>
        <w:rPr>
          <w:sz w:val="24"/>
          <w:szCs w:val="24"/>
          <w:lang w:eastAsia="en-US"/>
        </w:rPr>
      </w:pP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lang w:eastAsia="en-US"/>
        </w:rPr>
        <w:t>Полную информацию о голосовании за утверждение этого стандарта можно найти в отчете о голосовании в таблице выше</w:t>
      </w:r>
      <w:r w:rsidRPr="006022CC">
        <w:rPr>
          <w:rStyle w:val="FontStyle108"/>
          <w:rFonts w:ascii="Times New Roman" w:hAnsi="Times New Roman" w:cs="Times New Roman"/>
          <w:sz w:val="24"/>
          <w:szCs w:val="24"/>
          <w:lang w:eastAsia="en-US"/>
        </w:rPr>
        <w:t>.</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lang w:eastAsia="en-US"/>
        </w:rPr>
        <w:t>Настоящая публикация подготовлена в соответствии с Директивами ISO/IEC, Часть 2</w:t>
      </w:r>
      <w:r w:rsidRPr="006022CC">
        <w:rPr>
          <w:rStyle w:val="FontStyle108"/>
          <w:rFonts w:ascii="Times New Roman" w:hAnsi="Times New Roman" w:cs="Times New Roman"/>
          <w:sz w:val="24"/>
          <w:szCs w:val="24"/>
          <w:lang w:eastAsia="en-US"/>
        </w:rPr>
        <w:t>.</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lang w:eastAsia="en-US"/>
        </w:rPr>
        <w:t xml:space="preserve">Список всех частей серии </w:t>
      </w:r>
      <w:r w:rsidRPr="006022CC">
        <w:rPr>
          <w:rStyle w:val="FontStyle108"/>
          <w:rFonts w:ascii="Times New Roman" w:hAnsi="Times New Roman" w:cs="Times New Roman"/>
          <w:sz w:val="24"/>
          <w:szCs w:val="24"/>
          <w:lang w:eastAsia="en-US"/>
        </w:rPr>
        <w:t xml:space="preserve">IEC 62642, </w:t>
      </w:r>
      <w:r w:rsidRPr="006022CC">
        <w:rPr>
          <w:sz w:val="24"/>
          <w:szCs w:val="24"/>
          <w:lang w:eastAsia="en-US"/>
        </w:rPr>
        <w:t>опубликованной под общим названием</w:t>
      </w:r>
      <w:r w:rsidRPr="006022CC">
        <w:rPr>
          <w:rStyle w:val="FontStyle107"/>
          <w:rFonts w:ascii="Times New Roman" w:hAnsi="Times New Roman" w:cs="Times New Roman"/>
          <w:sz w:val="24"/>
          <w:szCs w:val="24"/>
          <w:lang w:eastAsia="en-US"/>
        </w:rPr>
        <w:t xml:space="preserve"> «Системы аварийной сигнализации. Системы прерывания и удерживания», </w:t>
      </w:r>
      <w:r w:rsidRPr="006022CC">
        <w:rPr>
          <w:sz w:val="24"/>
          <w:szCs w:val="24"/>
          <w:lang w:eastAsia="en-US"/>
        </w:rPr>
        <w:t>можно найти на веб-сайте IEC</w:t>
      </w:r>
      <w:r w:rsidRPr="006022CC">
        <w:rPr>
          <w:rStyle w:val="FontStyle108"/>
          <w:rFonts w:ascii="Times New Roman" w:hAnsi="Times New Roman" w:cs="Times New Roman"/>
          <w:sz w:val="24"/>
          <w:szCs w:val="24"/>
          <w:lang w:eastAsia="en-US"/>
        </w:rPr>
        <w:t>.</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lang w:eastAsia="en-US"/>
        </w:rPr>
        <w:t>Комитет решил, что содержание настоящей публикации останется неизменным до тех пор, пока на веб-сайте IEC в разделе «</w:t>
      </w:r>
      <w:hyperlink r:id="rId14" w:history="1">
        <w:r w:rsidRPr="006022CC">
          <w:rPr>
            <w:rStyle w:val="ad"/>
            <w:sz w:val="24"/>
            <w:szCs w:val="24"/>
            <w:lang w:eastAsia="en-US"/>
          </w:rPr>
          <w:t>http://webstore.iec.ch</w:t>
        </w:r>
      </w:hyperlink>
      <w:r w:rsidRPr="006022CC">
        <w:rPr>
          <w:sz w:val="24"/>
          <w:szCs w:val="24"/>
          <w:lang w:eastAsia="en-US"/>
        </w:rPr>
        <w:t xml:space="preserve">» не будут приведены данные, относящиеся к конкретной публикации. На эту дату публикация будет </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 </w:t>
      </w:r>
      <w:r w:rsidRPr="006022CC">
        <w:rPr>
          <w:sz w:val="24"/>
          <w:szCs w:val="24"/>
          <w:lang w:eastAsia="en-US"/>
        </w:rPr>
        <w:t>повторно утверждена</w:t>
      </w:r>
      <w:r w:rsidRPr="006022CC">
        <w:rPr>
          <w:rStyle w:val="FontStyle108"/>
          <w:rFonts w:ascii="Times New Roman" w:hAnsi="Times New Roman" w:cs="Times New Roman"/>
          <w:sz w:val="24"/>
          <w:szCs w:val="24"/>
          <w:lang w:eastAsia="en-US"/>
        </w:rPr>
        <w:t>,</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 </w:t>
      </w:r>
      <w:r w:rsidRPr="006022CC">
        <w:rPr>
          <w:sz w:val="24"/>
          <w:szCs w:val="24"/>
          <w:lang w:eastAsia="en-US"/>
        </w:rPr>
        <w:t>отозвана</w:t>
      </w:r>
      <w:r w:rsidRPr="006022CC">
        <w:rPr>
          <w:rStyle w:val="FontStyle108"/>
          <w:rFonts w:ascii="Times New Roman" w:hAnsi="Times New Roman" w:cs="Times New Roman"/>
          <w:sz w:val="24"/>
          <w:szCs w:val="24"/>
          <w:lang w:eastAsia="en-US"/>
        </w:rPr>
        <w:t>,</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 xml:space="preserve">• </w:t>
      </w:r>
      <w:r w:rsidRPr="006022CC">
        <w:rPr>
          <w:sz w:val="24"/>
          <w:szCs w:val="24"/>
          <w:lang w:eastAsia="en-US"/>
        </w:rPr>
        <w:t>заменена пересмотренным изданием, или</w:t>
      </w:r>
    </w:p>
    <w:p w:rsidR="00E36760" w:rsidRPr="006022CC" w:rsidRDefault="00E36760" w:rsidP="00E36760">
      <w:pPr>
        <w:pStyle w:val="ac"/>
        <w:ind w:firstLine="567"/>
        <w:rPr>
          <w:b/>
          <w:bCs/>
          <w:sz w:val="24"/>
          <w:szCs w:val="24"/>
          <w:lang w:eastAsia="en-US"/>
        </w:rPr>
      </w:pPr>
      <w:r w:rsidRPr="006022CC">
        <w:rPr>
          <w:rStyle w:val="FontStyle108"/>
          <w:rFonts w:ascii="Times New Roman" w:hAnsi="Times New Roman" w:cs="Times New Roman"/>
          <w:sz w:val="24"/>
          <w:szCs w:val="24"/>
          <w:lang w:eastAsia="en-US"/>
        </w:rPr>
        <w:t xml:space="preserve">• </w:t>
      </w:r>
      <w:r w:rsidRPr="006022CC">
        <w:rPr>
          <w:sz w:val="24"/>
          <w:szCs w:val="24"/>
          <w:lang w:eastAsia="en-US"/>
        </w:rPr>
        <w:t>изменена</w:t>
      </w:r>
      <w:r w:rsidRPr="006022CC">
        <w:rPr>
          <w:rStyle w:val="FontStyle108"/>
          <w:rFonts w:ascii="Times New Roman" w:hAnsi="Times New Roman" w:cs="Times New Roman"/>
          <w:sz w:val="24"/>
          <w:szCs w:val="24"/>
          <w:lang w:eastAsia="en-US"/>
        </w:rPr>
        <w:t>.</w:t>
      </w: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6022CC" w:rsidRPr="006022CC" w:rsidRDefault="006022CC"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E36760" w:rsidRPr="006022CC" w:rsidRDefault="00E36760" w:rsidP="00D41AB5">
      <w:pPr>
        <w:shd w:val="clear" w:color="auto" w:fill="FFFFFF"/>
        <w:ind w:firstLine="567"/>
        <w:jc w:val="center"/>
        <w:rPr>
          <w:b/>
          <w:bCs/>
          <w:color w:val="000000"/>
          <w:sz w:val="24"/>
          <w:szCs w:val="24"/>
          <w:lang w:eastAsia="en-US"/>
        </w:rPr>
      </w:pPr>
    </w:p>
    <w:p w:rsidR="00AE52BF" w:rsidRPr="006022CC" w:rsidRDefault="00D41AB5" w:rsidP="00E36760">
      <w:pPr>
        <w:pStyle w:val="ac"/>
        <w:ind w:firstLine="567"/>
        <w:jc w:val="center"/>
        <w:rPr>
          <w:b/>
          <w:sz w:val="24"/>
          <w:szCs w:val="24"/>
          <w:lang w:eastAsia="en-US"/>
        </w:rPr>
      </w:pPr>
      <w:r w:rsidRPr="006022CC">
        <w:rPr>
          <w:b/>
          <w:sz w:val="24"/>
          <w:szCs w:val="24"/>
          <w:lang w:eastAsia="en-US"/>
        </w:rPr>
        <w:t>Введение</w:t>
      </w:r>
    </w:p>
    <w:p w:rsidR="00D41AB5" w:rsidRPr="006022CC" w:rsidRDefault="00D41AB5" w:rsidP="00E36760">
      <w:pPr>
        <w:pStyle w:val="ac"/>
        <w:ind w:firstLine="567"/>
        <w:rPr>
          <w:sz w:val="24"/>
          <w:szCs w:val="24"/>
          <w:lang w:eastAsia="en-US"/>
        </w:rPr>
      </w:pP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В этой части 2-3 серии стандартов IEC 62642 приведены требования к микроволновым датчикам. Другие части этой серии стандартов следующие:</w:t>
      </w:r>
    </w:p>
    <w:p w:rsidR="00E36760" w:rsidRPr="006022CC" w:rsidRDefault="00E36760" w:rsidP="00E36760">
      <w:pPr>
        <w:pStyle w:val="ac"/>
        <w:ind w:firstLine="567"/>
        <w:rPr>
          <w:sz w:val="24"/>
          <w:szCs w:val="24"/>
        </w:rPr>
      </w:pPr>
      <w:r w:rsidRPr="006022CC">
        <w:rPr>
          <w:sz w:val="24"/>
          <w:szCs w:val="24"/>
        </w:rPr>
        <w:t>Часть 1 Системные требования</w:t>
      </w:r>
    </w:p>
    <w:p w:rsidR="00E36760" w:rsidRPr="006022CC" w:rsidRDefault="00E36760" w:rsidP="00E36760">
      <w:pPr>
        <w:pStyle w:val="ac"/>
        <w:ind w:firstLine="567"/>
        <w:rPr>
          <w:sz w:val="24"/>
          <w:szCs w:val="24"/>
        </w:rPr>
      </w:pPr>
      <w:r w:rsidRPr="006022CC">
        <w:rPr>
          <w:sz w:val="24"/>
          <w:szCs w:val="24"/>
        </w:rPr>
        <w:t>Часть 2-2 Датчики охранной сигнализации. Пассивные инфракрасные датчики</w:t>
      </w:r>
    </w:p>
    <w:p w:rsidR="00E36760" w:rsidRPr="006022CC" w:rsidRDefault="00E36760" w:rsidP="00E36760">
      <w:pPr>
        <w:pStyle w:val="ac"/>
        <w:ind w:firstLine="567"/>
        <w:rPr>
          <w:sz w:val="24"/>
          <w:szCs w:val="24"/>
        </w:rPr>
      </w:pPr>
      <w:r w:rsidRPr="006022CC">
        <w:rPr>
          <w:sz w:val="24"/>
          <w:szCs w:val="24"/>
        </w:rPr>
        <w:t>Часть 2-3 Датчики охранной сигнализации. Микроволновые датчики</w:t>
      </w:r>
    </w:p>
    <w:p w:rsidR="00E36760" w:rsidRPr="006022CC" w:rsidRDefault="00E36760" w:rsidP="00E36760">
      <w:pPr>
        <w:pStyle w:val="ac"/>
        <w:ind w:firstLine="567"/>
        <w:rPr>
          <w:sz w:val="24"/>
          <w:szCs w:val="24"/>
        </w:rPr>
      </w:pPr>
      <w:r w:rsidRPr="006022CC">
        <w:rPr>
          <w:sz w:val="24"/>
          <w:szCs w:val="24"/>
        </w:rPr>
        <w:t>Часть 2-4 Датчики охранной сигнализации. Комбинированные пассивные инфракрасные/микроволновые датчики</w:t>
      </w:r>
    </w:p>
    <w:p w:rsidR="00E36760" w:rsidRPr="006022CC" w:rsidRDefault="00E36760" w:rsidP="00E36760">
      <w:pPr>
        <w:pStyle w:val="ac"/>
        <w:ind w:firstLine="567"/>
        <w:rPr>
          <w:sz w:val="24"/>
          <w:szCs w:val="24"/>
        </w:rPr>
      </w:pPr>
      <w:r w:rsidRPr="006022CC">
        <w:rPr>
          <w:sz w:val="24"/>
          <w:szCs w:val="24"/>
        </w:rPr>
        <w:t>Часть 2-5 Датчики охранной сигнализации. Комбинированные пассивные инфракрасные/ультразвуковые датчики</w:t>
      </w:r>
    </w:p>
    <w:p w:rsidR="00E36760" w:rsidRPr="006022CC" w:rsidRDefault="00E36760" w:rsidP="00E36760">
      <w:pPr>
        <w:pStyle w:val="ac"/>
        <w:ind w:firstLine="567"/>
        <w:rPr>
          <w:sz w:val="24"/>
          <w:szCs w:val="24"/>
        </w:rPr>
      </w:pPr>
      <w:r w:rsidRPr="006022CC">
        <w:rPr>
          <w:sz w:val="24"/>
          <w:szCs w:val="24"/>
        </w:rPr>
        <w:t>Часть 2-6 Датчики охранной сигнализации. Открывающиеся контакты (магнитные)</w:t>
      </w:r>
    </w:p>
    <w:p w:rsidR="00E36760" w:rsidRPr="006022CC" w:rsidRDefault="00E36760" w:rsidP="00E36760">
      <w:pPr>
        <w:pStyle w:val="ac"/>
        <w:ind w:firstLine="567"/>
        <w:rPr>
          <w:sz w:val="24"/>
          <w:szCs w:val="24"/>
        </w:rPr>
      </w:pPr>
      <w:r w:rsidRPr="006022CC">
        <w:rPr>
          <w:sz w:val="24"/>
          <w:szCs w:val="24"/>
        </w:rPr>
        <w:t xml:space="preserve">Часть 2-71 </w:t>
      </w:r>
      <w:proofErr w:type="spellStart"/>
      <w:r w:rsidRPr="006022CC">
        <w:rPr>
          <w:sz w:val="24"/>
          <w:szCs w:val="24"/>
        </w:rPr>
        <w:t>Извещатели</w:t>
      </w:r>
      <w:proofErr w:type="spellEnd"/>
      <w:r w:rsidRPr="006022CC">
        <w:rPr>
          <w:sz w:val="24"/>
          <w:szCs w:val="24"/>
        </w:rPr>
        <w:t xml:space="preserve"> охранной сигнализации. </w:t>
      </w:r>
      <w:proofErr w:type="spellStart"/>
      <w:r w:rsidRPr="006022CC">
        <w:rPr>
          <w:sz w:val="24"/>
          <w:szCs w:val="24"/>
        </w:rPr>
        <w:t>Извещатели</w:t>
      </w:r>
      <w:proofErr w:type="spellEnd"/>
      <w:r w:rsidRPr="006022CC">
        <w:rPr>
          <w:sz w:val="24"/>
          <w:szCs w:val="24"/>
        </w:rPr>
        <w:t xml:space="preserve"> для блокировки остекленных конструкций (звуковые)</w:t>
      </w:r>
    </w:p>
    <w:p w:rsidR="00E36760" w:rsidRPr="006022CC" w:rsidRDefault="00E36760" w:rsidP="00E36760">
      <w:pPr>
        <w:pStyle w:val="ac"/>
        <w:ind w:firstLine="567"/>
        <w:rPr>
          <w:sz w:val="24"/>
          <w:szCs w:val="24"/>
        </w:rPr>
      </w:pPr>
      <w:r w:rsidRPr="006022CC">
        <w:rPr>
          <w:sz w:val="24"/>
          <w:szCs w:val="24"/>
        </w:rPr>
        <w:t xml:space="preserve">Часть 2-72 </w:t>
      </w:r>
      <w:proofErr w:type="spellStart"/>
      <w:r w:rsidRPr="006022CC">
        <w:rPr>
          <w:sz w:val="24"/>
          <w:szCs w:val="24"/>
        </w:rPr>
        <w:t>Извещатели</w:t>
      </w:r>
      <w:proofErr w:type="spellEnd"/>
      <w:r w:rsidRPr="006022CC">
        <w:rPr>
          <w:sz w:val="24"/>
          <w:szCs w:val="24"/>
        </w:rPr>
        <w:t xml:space="preserve"> охранной сигнализации. </w:t>
      </w:r>
      <w:proofErr w:type="spellStart"/>
      <w:r w:rsidRPr="006022CC">
        <w:rPr>
          <w:sz w:val="24"/>
          <w:szCs w:val="24"/>
        </w:rPr>
        <w:t>Извещатели</w:t>
      </w:r>
      <w:proofErr w:type="spellEnd"/>
      <w:r w:rsidRPr="006022CC">
        <w:rPr>
          <w:sz w:val="24"/>
          <w:szCs w:val="24"/>
        </w:rPr>
        <w:t xml:space="preserve"> для блокировки остекленных конструкций (пассивные)</w:t>
      </w:r>
    </w:p>
    <w:p w:rsidR="00E36760" w:rsidRPr="006022CC" w:rsidRDefault="00E36760" w:rsidP="00E36760">
      <w:pPr>
        <w:pStyle w:val="ac"/>
        <w:ind w:firstLine="567"/>
        <w:rPr>
          <w:sz w:val="24"/>
          <w:szCs w:val="24"/>
        </w:rPr>
      </w:pPr>
      <w:r w:rsidRPr="006022CC">
        <w:rPr>
          <w:sz w:val="24"/>
          <w:szCs w:val="24"/>
        </w:rPr>
        <w:t xml:space="preserve">Часть 2-73 </w:t>
      </w:r>
      <w:proofErr w:type="spellStart"/>
      <w:r w:rsidRPr="006022CC">
        <w:rPr>
          <w:sz w:val="24"/>
          <w:szCs w:val="24"/>
        </w:rPr>
        <w:t>Извещатели</w:t>
      </w:r>
      <w:proofErr w:type="spellEnd"/>
      <w:r w:rsidRPr="006022CC">
        <w:rPr>
          <w:sz w:val="24"/>
          <w:szCs w:val="24"/>
        </w:rPr>
        <w:t xml:space="preserve"> охранной сигнализации. </w:t>
      </w:r>
      <w:proofErr w:type="spellStart"/>
      <w:r w:rsidRPr="006022CC">
        <w:rPr>
          <w:sz w:val="24"/>
          <w:szCs w:val="24"/>
        </w:rPr>
        <w:t>Извещатели</w:t>
      </w:r>
      <w:proofErr w:type="spellEnd"/>
      <w:r w:rsidRPr="006022CC">
        <w:rPr>
          <w:sz w:val="24"/>
          <w:szCs w:val="24"/>
        </w:rPr>
        <w:t xml:space="preserve"> для блокировки остекленных конструкций (активные)</w:t>
      </w:r>
    </w:p>
    <w:p w:rsidR="00E36760" w:rsidRPr="006022CC" w:rsidRDefault="00E36760" w:rsidP="00E36760">
      <w:pPr>
        <w:pStyle w:val="ac"/>
        <w:ind w:firstLine="567"/>
        <w:rPr>
          <w:sz w:val="24"/>
          <w:szCs w:val="24"/>
        </w:rPr>
      </w:pPr>
      <w:r w:rsidRPr="006022CC">
        <w:rPr>
          <w:sz w:val="24"/>
          <w:szCs w:val="24"/>
        </w:rPr>
        <w:t>Часть 3 Контрольные и индикаторные устройства</w:t>
      </w:r>
    </w:p>
    <w:p w:rsidR="00E36760" w:rsidRPr="006022CC" w:rsidRDefault="00E36760" w:rsidP="00E36760">
      <w:pPr>
        <w:pStyle w:val="ac"/>
        <w:ind w:firstLine="567"/>
        <w:rPr>
          <w:sz w:val="24"/>
          <w:szCs w:val="24"/>
        </w:rPr>
      </w:pPr>
      <w:r w:rsidRPr="006022CC">
        <w:rPr>
          <w:sz w:val="24"/>
          <w:szCs w:val="24"/>
        </w:rPr>
        <w:t>Часть 4 Устройства предупреждения</w:t>
      </w:r>
    </w:p>
    <w:p w:rsidR="00E36760" w:rsidRPr="006022CC" w:rsidRDefault="00E36760" w:rsidP="00E36760">
      <w:pPr>
        <w:pStyle w:val="ac"/>
        <w:ind w:firstLine="567"/>
        <w:rPr>
          <w:sz w:val="24"/>
          <w:szCs w:val="24"/>
        </w:rPr>
      </w:pPr>
      <w:r w:rsidRPr="006022CC">
        <w:rPr>
          <w:sz w:val="24"/>
          <w:szCs w:val="24"/>
        </w:rPr>
        <w:t xml:space="preserve">Часть 5-3 </w:t>
      </w:r>
      <w:proofErr w:type="spellStart"/>
      <w:r w:rsidRPr="006022CC">
        <w:rPr>
          <w:sz w:val="24"/>
          <w:szCs w:val="24"/>
        </w:rPr>
        <w:t>Межсоединения</w:t>
      </w:r>
      <w:proofErr w:type="spellEnd"/>
      <w:r w:rsidRPr="006022CC">
        <w:rPr>
          <w:sz w:val="24"/>
          <w:szCs w:val="24"/>
        </w:rPr>
        <w:t>. Требования к оборудованию, использующему радиочастотные сигналы</w:t>
      </w:r>
    </w:p>
    <w:p w:rsidR="00E36760" w:rsidRPr="006022CC" w:rsidRDefault="00E36760" w:rsidP="00E36760">
      <w:pPr>
        <w:pStyle w:val="ac"/>
        <w:ind w:firstLine="567"/>
        <w:rPr>
          <w:sz w:val="24"/>
          <w:szCs w:val="24"/>
        </w:rPr>
      </w:pPr>
      <w:r w:rsidRPr="006022CC">
        <w:rPr>
          <w:sz w:val="24"/>
          <w:szCs w:val="24"/>
        </w:rPr>
        <w:t>Часть 6 Энергоснабжение</w:t>
      </w:r>
    </w:p>
    <w:p w:rsidR="00E36760" w:rsidRPr="006022CC" w:rsidRDefault="00E36760" w:rsidP="00E36760">
      <w:pPr>
        <w:pStyle w:val="ac"/>
        <w:ind w:firstLine="567"/>
        <w:rPr>
          <w:sz w:val="24"/>
          <w:szCs w:val="24"/>
        </w:rPr>
      </w:pPr>
      <w:r w:rsidRPr="006022CC">
        <w:rPr>
          <w:sz w:val="24"/>
          <w:szCs w:val="24"/>
        </w:rPr>
        <w:t>Часть 7 Инструкция по применению</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sz w:val="24"/>
          <w:szCs w:val="24"/>
        </w:rPr>
        <w:t>Часть 8 Аэрозольные устройства/системы безопасности</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Настоящий стандарт посвящён микроволновым датчикам (далее - датчики), используемым в составе систем охранной сигнализации, установленных в зданиях. Он включает четыре класса безопасности и четыре класса защиты от воздействия окружающей среды.</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Назначение датчика состоит в том, чтобы излучать микроволновое излучение и анализировать отраженные сигналы для обнаружения злоумышленника и обеспечения необходимого диапазона сигналов или сообщений, которые будут использоваться остальной частью системы охранной сигнализации.</w:t>
      </w:r>
    </w:p>
    <w:p w:rsidR="00E36760" w:rsidRPr="006022CC"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Количество и объем этих сигналов или сообщений будут более полными для систем, которые указаны в более высоких классах.</w:t>
      </w:r>
    </w:p>
    <w:p w:rsidR="00E36760" w:rsidRPr="00E36760" w:rsidRDefault="00E36760" w:rsidP="00E36760">
      <w:pPr>
        <w:pStyle w:val="ac"/>
        <w:ind w:firstLine="567"/>
        <w:rPr>
          <w:rStyle w:val="FontStyle108"/>
          <w:rFonts w:ascii="Times New Roman" w:hAnsi="Times New Roman" w:cs="Times New Roman"/>
          <w:sz w:val="24"/>
          <w:szCs w:val="24"/>
          <w:lang w:eastAsia="en-US"/>
        </w:rPr>
      </w:pPr>
      <w:r w:rsidRPr="006022CC">
        <w:rPr>
          <w:rStyle w:val="FontStyle108"/>
          <w:rFonts w:ascii="Times New Roman" w:hAnsi="Times New Roman" w:cs="Times New Roman"/>
          <w:sz w:val="24"/>
          <w:szCs w:val="24"/>
          <w:lang w:eastAsia="en-US"/>
        </w:rPr>
        <w:t>Настоящая спецификация касается только требований и испытаний датчика. Датчики других типов рассматриваются в других документах, обозначенных как серия IEC 62642-2.</w:t>
      </w:r>
    </w:p>
    <w:p w:rsidR="0047109B" w:rsidRPr="00E36760" w:rsidRDefault="0047109B" w:rsidP="00E36760">
      <w:pPr>
        <w:tabs>
          <w:tab w:val="left" w:pos="835"/>
        </w:tabs>
        <w:autoSpaceDE/>
        <w:autoSpaceDN/>
        <w:adjustRightInd/>
        <w:ind w:right="20" w:firstLine="567"/>
        <w:rPr>
          <w:sz w:val="24"/>
          <w:szCs w:val="24"/>
        </w:rPr>
      </w:pPr>
    </w:p>
    <w:sectPr w:rsidR="0047109B" w:rsidRPr="00E36760" w:rsidSect="00C367AA">
      <w:headerReference w:type="first" r:id="rId15"/>
      <w:footerReference w:type="first" r:id="rId16"/>
      <w:pgSz w:w="11906" w:h="16838" w:code="9"/>
      <w:pgMar w:top="1418" w:right="1418" w:bottom="1418" w:left="1134" w:header="1021"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55B" w:rsidRDefault="004B455B" w:rsidP="00D403F4">
      <w:r>
        <w:separator/>
      </w:r>
    </w:p>
  </w:endnote>
  <w:endnote w:type="continuationSeparator" w:id="0">
    <w:p w:rsidR="004B455B" w:rsidRDefault="004B455B" w:rsidP="00D4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5" w:rsidRPr="00AE52BF" w:rsidRDefault="004567B5" w:rsidP="00032524">
    <w:pPr>
      <w:pStyle w:val="a3"/>
      <w:ind w:right="-6" w:firstLine="0"/>
      <w:rPr>
        <w:sz w:val="24"/>
        <w:szCs w:val="24"/>
        <w:lang w:val="en-US"/>
      </w:rPr>
    </w:pPr>
    <w:r>
      <w:rPr>
        <w:sz w:val="24"/>
        <w:szCs w:val="24"/>
        <w:lang w:val="en-US"/>
      </w:rPr>
      <w:t>IV</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5" w:rsidRPr="00FB6BBE" w:rsidRDefault="004567B5" w:rsidP="00C367AA">
    <w:pPr>
      <w:pStyle w:val="a3"/>
      <w:jc w:val="right"/>
      <w:rPr>
        <w:sz w:val="24"/>
        <w:lang w:val="en-US"/>
      </w:rPr>
    </w:pPr>
    <w:r>
      <w:rPr>
        <w:sz w:val="24"/>
        <w:lang w:val="en-US"/>
      </w:rPr>
      <w:t>III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5" w:rsidRPr="006E1AD6" w:rsidRDefault="004567B5" w:rsidP="006E1AD6">
    <w:pPr>
      <w:pStyle w:val="a3"/>
      <w:ind w:firstLine="0"/>
      <w:jc w:val="left"/>
      <w:rPr>
        <w:sz w:val="24"/>
        <w:szCs w:val="24"/>
        <w:lang w:val="en-US"/>
      </w:rPr>
    </w:pPr>
    <w:r>
      <w:rPr>
        <w:sz w:val="24"/>
        <w:szCs w:val="24"/>
        <w:lang w:val="en-US"/>
      </w:rPr>
      <w:t>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55B" w:rsidRDefault="004B455B" w:rsidP="00D403F4">
      <w:r>
        <w:separator/>
      </w:r>
    </w:p>
  </w:footnote>
  <w:footnote w:type="continuationSeparator" w:id="0">
    <w:p w:rsidR="004B455B" w:rsidRDefault="004B455B" w:rsidP="00D40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9E" w:rsidRPr="005E4A39" w:rsidRDefault="00AE169E" w:rsidP="00AE169E">
    <w:pPr>
      <w:pStyle w:val="a6"/>
      <w:tabs>
        <w:tab w:val="clear" w:pos="4677"/>
        <w:tab w:val="center" w:pos="142"/>
      </w:tabs>
      <w:ind w:firstLine="0"/>
      <w:jc w:val="left"/>
      <w:rPr>
        <w:b/>
        <w:sz w:val="24"/>
      </w:rPr>
    </w:pPr>
    <w:r w:rsidRPr="005E4A39">
      <w:rPr>
        <w:b/>
        <w:sz w:val="24"/>
        <w:szCs w:val="24"/>
      </w:rPr>
      <w:t>СТ РК IEC 62642-2-3-2022</w:t>
    </w:r>
  </w:p>
  <w:p w:rsidR="004567B5" w:rsidRPr="00AE52BF" w:rsidRDefault="004567B5" w:rsidP="00AE52BF">
    <w:pPr>
      <w:pStyle w:val="a6"/>
      <w:ind w:firstLine="0"/>
    </w:pPr>
    <w:r w:rsidRPr="005E4A39">
      <w:rPr>
        <w:bCs/>
        <w:i/>
        <w:sz w:val="24"/>
      </w:rPr>
      <w:t xml:space="preserve">(проект, редакция </w:t>
    </w:r>
    <w:r w:rsidR="00561AAA" w:rsidRPr="005E4A39">
      <w:rPr>
        <w:bCs/>
        <w:i/>
        <w:sz w:val="24"/>
      </w:rPr>
      <w:t>1</w:t>
    </w:r>
    <w:r w:rsidRPr="005E4A39">
      <w:rPr>
        <w:bCs/>
        <w:i/>
        <w:sz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5" w:rsidRPr="005E4A39" w:rsidRDefault="00AE169E" w:rsidP="00AE169E">
    <w:pPr>
      <w:pStyle w:val="a6"/>
      <w:tabs>
        <w:tab w:val="clear" w:pos="4677"/>
        <w:tab w:val="center" w:pos="142"/>
      </w:tabs>
      <w:ind w:firstLine="0"/>
      <w:jc w:val="right"/>
      <w:rPr>
        <w:b/>
        <w:sz w:val="24"/>
      </w:rPr>
    </w:pPr>
    <w:r w:rsidRPr="005E4A39">
      <w:rPr>
        <w:b/>
        <w:sz w:val="24"/>
        <w:szCs w:val="24"/>
      </w:rPr>
      <w:t>СТ РК IEC 62642-2-3-2022</w:t>
    </w:r>
  </w:p>
  <w:p w:rsidR="004567B5" w:rsidRPr="00FB6BBE" w:rsidRDefault="004567B5" w:rsidP="00FB6BBE">
    <w:pPr>
      <w:pStyle w:val="a6"/>
      <w:jc w:val="right"/>
      <w:rPr>
        <w:bCs/>
        <w:i/>
        <w:sz w:val="24"/>
      </w:rPr>
    </w:pPr>
    <w:r w:rsidRPr="005E4A39">
      <w:rPr>
        <w:bCs/>
        <w:i/>
        <w:sz w:val="24"/>
      </w:rPr>
      <w:t xml:space="preserve">(проект, редакция </w:t>
    </w:r>
    <w:r w:rsidR="00561AAA" w:rsidRPr="005E4A39">
      <w:rPr>
        <w:bCs/>
        <w:i/>
        <w:sz w:val="24"/>
      </w:rPr>
      <w:t>1</w:t>
    </w:r>
    <w:r w:rsidRPr="005E4A39">
      <w:rPr>
        <w:bCs/>
        <w:i/>
        <w:sz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5" w:rsidRPr="00B97D13" w:rsidRDefault="004567B5" w:rsidP="00B97D13">
    <w:pPr>
      <w:pStyle w:val="a6"/>
      <w:tabs>
        <w:tab w:val="clear" w:pos="4677"/>
        <w:tab w:val="clear" w:pos="9355"/>
        <w:tab w:val="left" w:pos="6900"/>
        <w:tab w:val="left" w:pos="8400"/>
      </w:tabs>
      <w:jc w:val="right"/>
      <w:rPr>
        <w:i/>
        <w:sz w:val="24"/>
        <w:szCs w:val="24"/>
      </w:rPr>
    </w:pPr>
    <w:r>
      <w:rPr>
        <w:sz w:val="24"/>
        <w:szCs w:val="24"/>
      </w:rPr>
      <w:tab/>
    </w:r>
    <w:r w:rsidRPr="005E4A39">
      <w:rPr>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5" w:rsidRPr="005E4A39" w:rsidRDefault="00AE169E" w:rsidP="00AE169E">
    <w:pPr>
      <w:pStyle w:val="a6"/>
      <w:tabs>
        <w:tab w:val="clear" w:pos="4677"/>
        <w:tab w:val="center" w:pos="142"/>
      </w:tabs>
      <w:ind w:firstLine="0"/>
      <w:jc w:val="left"/>
      <w:rPr>
        <w:b/>
        <w:sz w:val="24"/>
      </w:rPr>
    </w:pPr>
    <w:r w:rsidRPr="005E4A39">
      <w:rPr>
        <w:b/>
        <w:sz w:val="24"/>
        <w:szCs w:val="24"/>
      </w:rPr>
      <w:t>СТ РК IEC 62642-2-3-2022</w:t>
    </w:r>
  </w:p>
  <w:p w:rsidR="004567B5" w:rsidRPr="00382AA2" w:rsidRDefault="004567B5" w:rsidP="007F559D">
    <w:pPr>
      <w:pStyle w:val="a6"/>
      <w:ind w:firstLine="0"/>
      <w:rPr>
        <w:bCs/>
        <w:i/>
        <w:sz w:val="24"/>
      </w:rPr>
    </w:pPr>
    <w:r w:rsidRPr="005E4A39">
      <w:rPr>
        <w:bCs/>
        <w:i/>
        <w:sz w:val="24"/>
      </w:rPr>
      <w:t>(проект, редакция</w:t>
    </w:r>
    <w:r w:rsidR="00C12CDA" w:rsidRPr="005E4A39">
      <w:rPr>
        <w:bCs/>
        <w:i/>
        <w:sz w:val="24"/>
      </w:rPr>
      <w:t xml:space="preserve"> </w:t>
    </w:r>
    <w:r w:rsidR="00561AAA" w:rsidRPr="005E4A39">
      <w:rPr>
        <w:bCs/>
        <w:i/>
        <w:sz w:val="24"/>
      </w:rPr>
      <w:t>1</w:t>
    </w:r>
    <w:r w:rsidRPr="005E4A39">
      <w:rPr>
        <w:bCs/>
        <w:i/>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285"/>
    <w:multiLevelType w:val="hybridMultilevel"/>
    <w:tmpl w:val="E0CC890E"/>
    <w:lvl w:ilvl="0" w:tplc="84D2EBB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6CC609B"/>
    <w:multiLevelType w:val="hybridMultilevel"/>
    <w:tmpl w:val="CFF0D710"/>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5BF630C"/>
    <w:multiLevelType w:val="hybridMultilevel"/>
    <w:tmpl w:val="FC641350"/>
    <w:lvl w:ilvl="0" w:tplc="4F222C90">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5067109"/>
    <w:multiLevelType w:val="hybridMultilevel"/>
    <w:tmpl w:val="58703158"/>
    <w:lvl w:ilvl="0" w:tplc="2264E2F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3F4"/>
    <w:rsid w:val="00032524"/>
    <w:rsid w:val="00034F24"/>
    <w:rsid w:val="000364FA"/>
    <w:rsid w:val="0004549C"/>
    <w:rsid w:val="00064914"/>
    <w:rsid w:val="00071663"/>
    <w:rsid w:val="00082F5D"/>
    <w:rsid w:val="000A4FA6"/>
    <w:rsid w:val="000B5D28"/>
    <w:rsid w:val="000D452B"/>
    <w:rsid w:val="000E2CCA"/>
    <w:rsid w:val="000F48E8"/>
    <w:rsid w:val="00124C33"/>
    <w:rsid w:val="001347A1"/>
    <w:rsid w:val="0016205C"/>
    <w:rsid w:val="001D58CD"/>
    <w:rsid w:val="0022392C"/>
    <w:rsid w:val="002242F1"/>
    <w:rsid w:val="00262712"/>
    <w:rsid w:val="00264093"/>
    <w:rsid w:val="00266E7A"/>
    <w:rsid w:val="00277DD8"/>
    <w:rsid w:val="00315A8A"/>
    <w:rsid w:val="00367A7B"/>
    <w:rsid w:val="003813BC"/>
    <w:rsid w:val="00382AA2"/>
    <w:rsid w:val="003F4480"/>
    <w:rsid w:val="00417917"/>
    <w:rsid w:val="00432FB5"/>
    <w:rsid w:val="00433D34"/>
    <w:rsid w:val="004567B5"/>
    <w:rsid w:val="0047109B"/>
    <w:rsid w:val="004A0A99"/>
    <w:rsid w:val="004A4773"/>
    <w:rsid w:val="004A6C68"/>
    <w:rsid w:val="004B455B"/>
    <w:rsid w:val="004D22B7"/>
    <w:rsid w:val="00561AAA"/>
    <w:rsid w:val="00587393"/>
    <w:rsid w:val="005E18DE"/>
    <w:rsid w:val="005E4A39"/>
    <w:rsid w:val="006022CC"/>
    <w:rsid w:val="00614D99"/>
    <w:rsid w:val="00626C79"/>
    <w:rsid w:val="00662135"/>
    <w:rsid w:val="00681611"/>
    <w:rsid w:val="00692380"/>
    <w:rsid w:val="006B67D5"/>
    <w:rsid w:val="006C6DD0"/>
    <w:rsid w:val="006D2CC6"/>
    <w:rsid w:val="006D4FB5"/>
    <w:rsid w:val="006E1AD6"/>
    <w:rsid w:val="00736BDD"/>
    <w:rsid w:val="00736E70"/>
    <w:rsid w:val="007614E9"/>
    <w:rsid w:val="00783FD7"/>
    <w:rsid w:val="007C5187"/>
    <w:rsid w:val="007D1DA8"/>
    <w:rsid w:val="007E0C50"/>
    <w:rsid w:val="007F559D"/>
    <w:rsid w:val="00822206"/>
    <w:rsid w:val="00831BD7"/>
    <w:rsid w:val="0085439E"/>
    <w:rsid w:val="008639AA"/>
    <w:rsid w:val="00873DE6"/>
    <w:rsid w:val="00874D80"/>
    <w:rsid w:val="00887A7A"/>
    <w:rsid w:val="00893431"/>
    <w:rsid w:val="008A3FC3"/>
    <w:rsid w:val="008C2E91"/>
    <w:rsid w:val="00904A25"/>
    <w:rsid w:val="009116D2"/>
    <w:rsid w:val="009124BF"/>
    <w:rsid w:val="009155E7"/>
    <w:rsid w:val="00920E76"/>
    <w:rsid w:val="00932D3D"/>
    <w:rsid w:val="009378D8"/>
    <w:rsid w:val="00986081"/>
    <w:rsid w:val="009C12A7"/>
    <w:rsid w:val="009F3AB9"/>
    <w:rsid w:val="00A20153"/>
    <w:rsid w:val="00A555C6"/>
    <w:rsid w:val="00A60A88"/>
    <w:rsid w:val="00A740FD"/>
    <w:rsid w:val="00A86EEE"/>
    <w:rsid w:val="00A8711E"/>
    <w:rsid w:val="00A91F0B"/>
    <w:rsid w:val="00AA2E59"/>
    <w:rsid w:val="00AA3214"/>
    <w:rsid w:val="00AA33D0"/>
    <w:rsid w:val="00AB78B0"/>
    <w:rsid w:val="00AC0BC5"/>
    <w:rsid w:val="00AC219D"/>
    <w:rsid w:val="00AE169E"/>
    <w:rsid w:val="00AE52BF"/>
    <w:rsid w:val="00B16933"/>
    <w:rsid w:val="00B27D6A"/>
    <w:rsid w:val="00B309EB"/>
    <w:rsid w:val="00B54E63"/>
    <w:rsid w:val="00B64B5B"/>
    <w:rsid w:val="00B73267"/>
    <w:rsid w:val="00B7607E"/>
    <w:rsid w:val="00B97D13"/>
    <w:rsid w:val="00BA5522"/>
    <w:rsid w:val="00BB1227"/>
    <w:rsid w:val="00BC520D"/>
    <w:rsid w:val="00C127B6"/>
    <w:rsid w:val="00C12CDA"/>
    <w:rsid w:val="00C367AA"/>
    <w:rsid w:val="00C57EEA"/>
    <w:rsid w:val="00C60DA3"/>
    <w:rsid w:val="00C663FA"/>
    <w:rsid w:val="00C732AA"/>
    <w:rsid w:val="00C7454E"/>
    <w:rsid w:val="00C77B2A"/>
    <w:rsid w:val="00C91A79"/>
    <w:rsid w:val="00CA3C7F"/>
    <w:rsid w:val="00CA5823"/>
    <w:rsid w:val="00CA6450"/>
    <w:rsid w:val="00CD03FB"/>
    <w:rsid w:val="00CF5BF5"/>
    <w:rsid w:val="00D17765"/>
    <w:rsid w:val="00D27585"/>
    <w:rsid w:val="00D403F4"/>
    <w:rsid w:val="00D41AB5"/>
    <w:rsid w:val="00D725B6"/>
    <w:rsid w:val="00E06D90"/>
    <w:rsid w:val="00E36760"/>
    <w:rsid w:val="00E5230F"/>
    <w:rsid w:val="00E536DA"/>
    <w:rsid w:val="00E61AAF"/>
    <w:rsid w:val="00E9520B"/>
    <w:rsid w:val="00EC4992"/>
    <w:rsid w:val="00EC57D2"/>
    <w:rsid w:val="00F1165E"/>
    <w:rsid w:val="00F126AE"/>
    <w:rsid w:val="00F12CCB"/>
    <w:rsid w:val="00F24127"/>
    <w:rsid w:val="00F337A5"/>
    <w:rsid w:val="00F6242F"/>
    <w:rsid w:val="00F729DD"/>
    <w:rsid w:val="00FB42E0"/>
    <w:rsid w:val="00FB6BBE"/>
    <w:rsid w:val="00FD3ED3"/>
    <w:rsid w:val="00FE22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3F4"/>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2">
    <w:name w:val="heading 2"/>
    <w:basedOn w:val="a"/>
    <w:link w:val="20"/>
    <w:uiPriority w:val="1"/>
    <w:qFormat/>
    <w:rsid w:val="00CD03FB"/>
    <w:pPr>
      <w:adjustRightInd/>
      <w:ind w:left="154" w:right="872" w:firstLine="0"/>
      <w:jc w:val="center"/>
      <w:outlineLvl w:val="1"/>
    </w:pPr>
    <w:rPr>
      <w:b/>
      <w:bCs/>
      <w:i/>
      <w:iCs/>
      <w:sz w:val="24"/>
      <w:szCs w:val="24"/>
      <w:lang w:val="kk-K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03F4"/>
    <w:pPr>
      <w:tabs>
        <w:tab w:val="center" w:pos="4677"/>
        <w:tab w:val="right" w:pos="9355"/>
      </w:tabs>
    </w:pPr>
  </w:style>
  <w:style w:type="character" w:customStyle="1" w:styleId="a4">
    <w:name w:val="Нижний колонтитул Знак"/>
    <w:basedOn w:val="a0"/>
    <w:link w:val="a3"/>
    <w:uiPriority w:val="99"/>
    <w:rsid w:val="00D403F4"/>
    <w:rPr>
      <w:rFonts w:ascii="Times New Roman" w:eastAsia="Times New Roman" w:hAnsi="Times New Roman" w:cs="Times New Roman"/>
      <w:sz w:val="20"/>
      <w:szCs w:val="20"/>
      <w:lang w:eastAsia="ru-RU"/>
    </w:rPr>
  </w:style>
  <w:style w:type="character" w:styleId="a5">
    <w:name w:val="page number"/>
    <w:basedOn w:val="a0"/>
    <w:rsid w:val="00D403F4"/>
  </w:style>
  <w:style w:type="paragraph" w:styleId="a6">
    <w:name w:val="header"/>
    <w:basedOn w:val="a"/>
    <w:link w:val="a7"/>
    <w:uiPriority w:val="99"/>
    <w:rsid w:val="00D403F4"/>
    <w:pPr>
      <w:tabs>
        <w:tab w:val="center" w:pos="4677"/>
        <w:tab w:val="right" w:pos="9355"/>
      </w:tabs>
    </w:pPr>
  </w:style>
  <w:style w:type="character" w:customStyle="1" w:styleId="a7">
    <w:name w:val="Верхний колонтитул Знак"/>
    <w:basedOn w:val="a0"/>
    <w:link w:val="a6"/>
    <w:uiPriority w:val="99"/>
    <w:rsid w:val="00D403F4"/>
    <w:rPr>
      <w:rFonts w:ascii="Times New Roman" w:eastAsia="Times New Roman" w:hAnsi="Times New Roman" w:cs="Times New Roman"/>
      <w:sz w:val="20"/>
      <w:szCs w:val="20"/>
      <w:lang w:eastAsia="ru-RU"/>
    </w:rPr>
  </w:style>
  <w:style w:type="character" w:customStyle="1" w:styleId="FontStyle59">
    <w:name w:val="Font Style59"/>
    <w:uiPriority w:val="99"/>
    <w:rsid w:val="00D403F4"/>
    <w:rPr>
      <w:rFonts w:ascii="Arial" w:hAnsi="Arial" w:cs="Arial"/>
      <w:b/>
      <w:bCs/>
      <w:color w:val="000000"/>
      <w:sz w:val="26"/>
      <w:szCs w:val="26"/>
    </w:rPr>
  </w:style>
  <w:style w:type="paragraph" w:customStyle="1" w:styleId="Style30">
    <w:name w:val="Style30"/>
    <w:basedOn w:val="a"/>
    <w:uiPriority w:val="99"/>
    <w:rsid w:val="00D403F4"/>
    <w:rPr>
      <w:sz w:val="24"/>
      <w:szCs w:val="24"/>
    </w:rPr>
  </w:style>
  <w:style w:type="paragraph" w:customStyle="1" w:styleId="Style22">
    <w:name w:val="Style22"/>
    <w:basedOn w:val="a"/>
    <w:uiPriority w:val="99"/>
    <w:rsid w:val="00D403F4"/>
    <w:rPr>
      <w:rFonts w:ascii="Arial Unicode MS" w:eastAsia="Arial Unicode MS" w:hAnsi="Calibri" w:cs="Arial Unicode MS"/>
      <w:sz w:val="24"/>
      <w:szCs w:val="24"/>
    </w:rPr>
  </w:style>
  <w:style w:type="character" w:customStyle="1" w:styleId="apple-style-span">
    <w:name w:val="apple-style-span"/>
    <w:basedOn w:val="a0"/>
    <w:rsid w:val="00D403F4"/>
  </w:style>
  <w:style w:type="character" w:customStyle="1" w:styleId="FontStyle140">
    <w:name w:val="Font Style140"/>
    <w:uiPriority w:val="99"/>
    <w:rsid w:val="00D403F4"/>
    <w:rPr>
      <w:rFonts w:ascii="Courier New" w:hAnsi="Courier New" w:cs="Courier New"/>
      <w:color w:val="000000"/>
      <w:spacing w:val="-10"/>
      <w:sz w:val="20"/>
      <w:szCs w:val="20"/>
    </w:rPr>
  </w:style>
  <w:style w:type="paragraph" w:customStyle="1" w:styleId="Style17">
    <w:name w:val="Style17"/>
    <w:basedOn w:val="a"/>
    <w:uiPriority w:val="99"/>
    <w:rsid w:val="00D403F4"/>
    <w:rPr>
      <w:rFonts w:ascii="Arial" w:hAnsi="Arial" w:cs="Arial"/>
      <w:sz w:val="24"/>
      <w:szCs w:val="24"/>
    </w:rPr>
  </w:style>
  <w:style w:type="character" w:customStyle="1" w:styleId="FontStyle45">
    <w:name w:val="Font Style45"/>
    <w:uiPriority w:val="99"/>
    <w:rsid w:val="00D403F4"/>
    <w:rPr>
      <w:rFonts w:ascii="Arial Unicode MS" w:eastAsia="Arial Unicode MS" w:cs="Arial Unicode MS"/>
      <w:b/>
      <w:bCs/>
      <w:color w:val="000000"/>
      <w:sz w:val="24"/>
      <w:szCs w:val="24"/>
    </w:rPr>
  </w:style>
  <w:style w:type="paragraph" w:styleId="a8">
    <w:name w:val="Balloon Text"/>
    <w:basedOn w:val="a"/>
    <w:link w:val="a9"/>
    <w:uiPriority w:val="99"/>
    <w:semiHidden/>
    <w:unhideWhenUsed/>
    <w:rsid w:val="00D403F4"/>
    <w:rPr>
      <w:rFonts w:ascii="Tahoma" w:hAnsi="Tahoma" w:cs="Tahoma"/>
      <w:sz w:val="16"/>
      <w:szCs w:val="16"/>
    </w:rPr>
  </w:style>
  <w:style w:type="character" w:customStyle="1" w:styleId="a9">
    <w:name w:val="Текст выноски Знак"/>
    <w:basedOn w:val="a0"/>
    <w:link w:val="a8"/>
    <w:uiPriority w:val="99"/>
    <w:semiHidden/>
    <w:rsid w:val="00D403F4"/>
    <w:rPr>
      <w:rFonts w:ascii="Tahoma" w:eastAsia="Times New Roman" w:hAnsi="Tahoma" w:cs="Tahoma"/>
      <w:sz w:val="16"/>
      <w:szCs w:val="16"/>
      <w:lang w:eastAsia="ru-RU"/>
    </w:rPr>
  </w:style>
  <w:style w:type="character" w:customStyle="1" w:styleId="20">
    <w:name w:val="Заголовок 2 Знак"/>
    <w:basedOn w:val="a0"/>
    <w:link w:val="2"/>
    <w:uiPriority w:val="1"/>
    <w:rsid w:val="00CD03FB"/>
    <w:rPr>
      <w:rFonts w:ascii="Times New Roman" w:eastAsia="Times New Roman" w:hAnsi="Times New Roman" w:cs="Times New Roman"/>
      <w:b/>
      <w:bCs/>
      <w:i/>
      <w:iCs/>
      <w:sz w:val="24"/>
      <w:szCs w:val="24"/>
      <w:lang w:val="kk-KZ"/>
    </w:rPr>
  </w:style>
  <w:style w:type="character" w:customStyle="1" w:styleId="FontStyle237">
    <w:name w:val="Font Style237"/>
    <w:basedOn w:val="a0"/>
    <w:uiPriority w:val="99"/>
    <w:rsid w:val="00783FD7"/>
    <w:rPr>
      <w:rFonts w:ascii="Palatino Linotype" w:hAnsi="Palatino Linotype" w:cs="Palatino Linotype"/>
      <w:color w:val="000000"/>
      <w:sz w:val="18"/>
      <w:szCs w:val="18"/>
    </w:rPr>
  </w:style>
  <w:style w:type="paragraph" w:styleId="aa">
    <w:name w:val="List Paragraph"/>
    <w:basedOn w:val="a"/>
    <w:uiPriority w:val="34"/>
    <w:qFormat/>
    <w:rsid w:val="007C5187"/>
    <w:pPr>
      <w:widowControl/>
      <w:autoSpaceDE/>
      <w:autoSpaceDN/>
      <w:adjustRightInd/>
      <w:spacing w:after="200" w:line="276" w:lineRule="auto"/>
      <w:ind w:left="720" w:firstLine="0"/>
      <w:contextualSpacing/>
      <w:jc w:val="left"/>
    </w:pPr>
    <w:rPr>
      <w:rFonts w:ascii="Calibri" w:hAnsi="Calibri"/>
      <w:sz w:val="22"/>
      <w:szCs w:val="22"/>
    </w:rPr>
  </w:style>
  <w:style w:type="table" w:styleId="ab">
    <w:name w:val="Table Grid"/>
    <w:basedOn w:val="a1"/>
    <w:uiPriority w:val="59"/>
    <w:rsid w:val="007D1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uiPriority w:val="99"/>
    <w:rsid w:val="00CF5BF5"/>
    <w:pPr>
      <w:ind w:firstLine="0"/>
      <w:jc w:val="left"/>
    </w:pPr>
    <w:rPr>
      <w:rFonts w:ascii="Palatino Linotype" w:eastAsiaTheme="minorEastAsia" w:hAnsi="Palatino Linotype" w:cstheme="minorBidi"/>
      <w:sz w:val="24"/>
      <w:szCs w:val="24"/>
    </w:rPr>
  </w:style>
  <w:style w:type="character" w:customStyle="1" w:styleId="FontStyle225">
    <w:name w:val="Font Style225"/>
    <w:basedOn w:val="a0"/>
    <w:uiPriority w:val="99"/>
    <w:rsid w:val="00CF5BF5"/>
    <w:rPr>
      <w:rFonts w:ascii="Palatino Linotype" w:hAnsi="Palatino Linotype" w:cs="Palatino Linotype"/>
      <w:b/>
      <w:bCs/>
      <w:color w:val="000000"/>
      <w:sz w:val="26"/>
      <w:szCs w:val="26"/>
    </w:rPr>
  </w:style>
  <w:style w:type="paragraph" w:customStyle="1" w:styleId="Style37">
    <w:name w:val="Style37"/>
    <w:basedOn w:val="a"/>
    <w:uiPriority w:val="99"/>
    <w:rsid w:val="00D41AB5"/>
    <w:pPr>
      <w:ind w:firstLine="0"/>
      <w:jc w:val="left"/>
    </w:pPr>
    <w:rPr>
      <w:rFonts w:ascii="Palatino Linotype" w:eastAsiaTheme="minorEastAsia" w:hAnsi="Palatino Linotype" w:cstheme="minorBidi"/>
      <w:sz w:val="24"/>
      <w:szCs w:val="24"/>
    </w:rPr>
  </w:style>
  <w:style w:type="paragraph" w:customStyle="1" w:styleId="Style39">
    <w:name w:val="Style39"/>
    <w:basedOn w:val="a"/>
    <w:uiPriority w:val="99"/>
    <w:rsid w:val="00FD3ED3"/>
    <w:pPr>
      <w:ind w:firstLine="0"/>
      <w:jc w:val="left"/>
    </w:pPr>
    <w:rPr>
      <w:rFonts w:ascii="Palatino Linotype" w:eastAsiaTheme="minorEastAsia" w:hAnsi="Palatino Linotype" w:cstheme="minorBidi"/>
      <w:sz w:val="24"/>
      <w:szCs w:val="24"/>
    </w:rPr>
  </w:style>
  <w:style w:type="paragraph" w:customStyle="1" w:styleId="Style42">
    <w:name w:val="Style42"/>
    <w:basedOn w:val="a"/>
    <w:uiPriority w:val="99"/>
    <w:rsid w:val="00FD3ED3"/>
    <w:pPr>
      <w:ind w:firstLine="0"/>
      <w:jc w:val="left"/>
    </w:pPr>
    <w:rPr>
      <w:rFonts w:ascii="Palatino Linotype" w:eastAsiaTheme="minorEastAsia" w:hAnsi="Palatino Linotype" w:cstheme="minorBidi"/>
      <w:sz w:val="24"/>
      <w:szCs w:val="24"/>
    </w:rPr>
  </w:style>
  <w:style w:type="character" w:customStyle="1" w:styleId="FontStyle232">
    <w:name w:val="Font Style232"/>
    <w:basedOn w:val="a0"/>
    <w:uiPriority w:val="99"/>
    <w:rsid w:val="00FD3ED3"/>
    <w:rPr>
      <w:rFonts w:ascii="Palatino Linotype" w:hAnsi="Palatino Linotype" w:cs="Palatino Linotype" w:hint="default"/>
      <w:i/>
      <w:iCs/>
      <w:color w:val="000000"/>
      <w:sz w:val="18"/>
      <w:szCs w:val="18"/>
    </w:rPr>
  </w:style>
  <w:style w:type="paragraph" w:styleId="ac">
    <w:name w:val="No Spacing"/>
    <w:uiPriority w:val="1"/>
    <w:qFormat/>
    <w:rsid w:val="00561AAA"/>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character" w:customStyle="1" w:styleId="FontStyle108">
    <w:name w:val="Font Style108"/>
    <w:basedOn w:val="a0"/>
    <w:uiPriority w:val="99"/>
    <w:rsid w:val="00433D34"/>
    <w:rPr>
      <w:rFonts w:ascii="Arial" w:hAnsi="Arial" w:cs="Arial"/>
      <w:color w:val="000000"/>
      <w:spacing w:val="10"/>
      <w:sz w:val="18"/>
      <w:szCs w:val="18"/>
    </w:rPr>
  </w:style>
  <w:style w:type="character" w:customStyle="1" w:styleId="FontStyle98">
    <w:name w:val="Font Style98"/>
    <w:basedOn w:val="a0"/>
    <w:uiPriority w:val="99"/>
    <w:rsid w:val="00433D34"/>
    <w:rPr>
      <w:rFonts w:ascii="Arial" w:hAnsi="Arial" w:cs="Arial"/>
      <w:color w:val="000000"/>
      <w:w w:val="150"/>
      <w:sz w:val="14"/>
      <w:szCs w:val="14"/>
    </w:rPr>
  </w:style>
  <w:style w:type="character" w:customStyle="1" w:styleId="FontStyle103">
    <w:name w:val="Font Style103"/>
    <w:basedOn w:val="a0"/>
    <w:uiPriority w:val="99"/>
    <w:rsid w:val="00433D34"/>
    <w:rPr>
      <w:rFonts w:ascii="Arial" w:hAnsi="Arial" w:cs="Arial"/>
      <w:b/>
      <w:bCs/>
      <w:color w:val="000000"/>
      <w:sz w:val="18"/>
      <w:szCs w:val="18"/>
    </w:rPr>
  </w:style>
  <w:style w:type="character" w:customStyle="1" w:styleId="FontStyle95">
    <w:name w:val="Font Style95"/>
    <w:basedOn w:val="a0"/>
    <w:uiPriority w:val="99"/>
    <w:rsid w:val="00433D34"/>
    <w:rPr>
      <w:rFonts w:ascii="Arial" w:hAnsi="Arial" w:cs="Arial"/>
      <w:b/>
      <w:bCs/>
      <w:color w:val="000000"/>
      <w:sz w:val="20"/>
      <w:szCs w:val="20"/>
    </w:rPr>
  </w:style>
  <w:style w:type="character" w:customStyle="1" w:styleId="FontStyle97">
    <w:name w:val="Font Style97"/>
    <w:basedOn w:val="a0"/>
    <w:uiPriority w:val="99"/>
    <w:rsid w:val="00433D34"/>
    <w:rPr>
      <w:rFonts w:ascii="Arial" w:hAnsi="Arial" w:cs="Arial"/>
      <w:color w:val="000000"/>
      <w:spacing w:val="10"/>
      <w:sz w:val="22"/>
      <w:szCs w:val="22"/>
    </w:rPr>
  </w:style>
  <w:style w:type="character" w:customStyle="1" w:styleId="FontStyle106">
    <w:name w:val="Font Style106"/>
    <w:basedOn w:val="a0"/>
    <w:uiPriority w:val="99"/>
    <w:rsid w:val="00433D34"/>
    <w:rPr>
      <w:rFonts w:ascii="Arial" w:hAnsi="Arial" w:cs="Arial"/>
      <w:b/>
      <w:bCs/>
      <w:color w:val="000000"/>
      <w:sz w:val="22"/>
      <w:szCs w:val="22"/>
    </w:rPr>
  </w:style>
  <w:style w:type="paragraph" w:customStyle="1" w:styleId="Style4">
    <w:name w:val="Style4"/>
    <w:basedOn w:val="a"/>
    <w:uiPriority w:val="99"/>
    <w:rsid w:val="00E36760"/>
    <w:pPr>
      <w:ind w:firstLine="0"/>
      <w:jc w:val="left"/>
    </w:pPr>
    <w:rPr>
      <w:rFonts w:ascii="Arial" w:eastAsiaTheme="minorEastAsia" w:hAnsi="Arial" w:cs="Arial"/>
      <w:sz w:val="24"/>
      <w:szCs w:val="24"/>
    </w:rPr>
  </w:style>
  <w:style w:type="paragraph" w:customStyle="1" w:styleId="Style21">
    <w:name w:val="Style21"/>
    <w:basedOn w:val="a"/>
    <w:uiPriority w:val="99"/>
    <w:rsid w:val="00E36760"/>
    <w:pPr>
      <w:ind w:firstLine="0"/>
      <w:jc w:val="left"/>
    </w:pPr>
    <w:rPr>
      <w:rFonts w:ascii="Arial" w:eastAsiaTheme="minorEastAsia" w:hAnsi="Arial" w:cs="Arial"/>
      <w:sz w:val="24"/>
      <w:szCs w:val="24"/>
    </w:rPr>
  </w:style>
  <w:style w:type="paragraph" w:customStyle="1" w:styleId="Style33">
    <w:name w:val="Style33"/>
    <w:basedOn w:val="a"/>
    <w:uiPriority w:val="99"/>
    <w:rsid w:val="00E36760"/>
    <w:pPr>
      <w:ind w:firstLine="0"/>
      <w:jc w:val="left"/>
    </w:pPr>
    <w:rPr>
      <w:rFonts w:ascii="Arial" w:eastAsiaTheme="minorEastAsia" w:hAnsi="Arial" w:cs="Arial"/>
      <w:sz w:val="24"/>
      <w:szCs w:val="24"/>
    </w:rPr>
  </w:style>
  <w:style w:type="paragraph" w:customStyle="1" w:styleId="Style34">
    <w:name w:val="Style34"/>
    <w:basedOn w:val="a"/>
    <w:uiPriority w:val="99"/>
    <w:rsid w:val="00E36760"/>
    <w:pPr>
      <w:ind w:firstLine="0"/>
      <w:jc w:val="left"/>
    </w:pPr>
    <w:rPr>
      <w:rFonts w:ascii="Arial" w:eastAsiaTheme="minorEastAsia" w:hAnsi="Arial" w:cs="Arial"/>
      <w:sz w:val="24"/>
      <w:szCs w:val="24"/>
    </w:rPr>
  </w:style>
  <w:style w:type="paragraph" w:customStyle="1" w:styleId="Style35">
    <w:name w:val="Style35"/>
    <w:basedOn w:val="a"/>
    <w:uiPriority w:val="99"/>
    <w:rsid w:val="00E36760"/>
    <w:pPr>
      <w:ind w:firstLine="0"/>
      <w:jc w:val="left"/>
    </w:pPr>
    <w:rPr>
      <w:rFonts w:ascii="Arial" w:eastAsiaTheme="minorEastAsia" w:hAnsi="Arial" w:cs="Arial"/>
      <w:sz w:val="24"/>
      <w:szCs w:val="24"/>
    </w:rPr>
  </w:style>
  <w:style w:type="paragraph" w:customStyle="1" w:styleId="Style45">
    <w:name w:val="Style45"/>
    <w:basedOn w:val="a"/>
    <w:uiPriority w:val="99"/>
    <w:rsid w:val="00E36760"/>
    <w:pPr>
      <w:ind w:firstLine="0"/>
      <w:jc w:val="left"/>
    </w:pPr>
    <w:rPr>
      <w:rFonts w:ascii="Arial" w:eastAsiaTheme="minorEastAsia" w:hAnsi="Arial" w:cs="Arial"/>
      <w:sz w:val="24"/>
      <w:szCs w:val="24"/>
    </w:rPr>
  </w:style>
  <w:style w:type="character" w:customStyle="1" w:styleId="FontStyle102">
    <w:name w:val="Font Style102"/>
    <w:basedOn w:val="a0"/>
    <w:uiPriority w:val="99"/>
    <w:rsid w:val="00E36760"/>
    <w:rPr>
      <w:rFonts w:ascii="Arial" w:hAnsi="Arial" w:cs="Arial"/>
      <w:color w:val="000000"/>
      <w:spacing w:val="10"/>
      <w:sz w:val="14"/>
      <w:szCs w:val="14"/>
    </w:rPr>
  </w:style>
  <w:style w:type="character" w:customStyle="1" w:styleId="FontStyle107">
    <w:name w:val="Font Style107"/>
    <w:basedOn w:val="a0"/>
    <w:uiPriority w:val="99"/>
    <w:rsid w:val="00E36760"/>
    <w:rPr>
      <w:rFonts w:ascii="Arial" w:hAnsi="Arial" w:cs="Arial"/>
      <w:i/>
      <w:iCs/>
      <w:color w:val="000000"/>
      <w:sz w:val="18"/>
      <w:szCs w:val="18"/>
    </w:rPr>
  </w:style>
  <w:style w:type="character" w:styleId="ad">
    <w:name w:val="Hyperlink"/>
    <w:basedOn w:val="a0"/>
    <w:uiPriority w:val="99"/>
    <w:rsid w:val="00E36760"/>
    <w:rPr>
      <w:color w:val="0066CC"/>
      <w:u w:val="single"/>
    </w:rPr>
  </w:style>
  <w:style w:type="character" w:customStyle="1" w:styleId="FontStyle138">
    <w:name w:val="Font Style138"/>
    <w:uiPriority w:val="99"/>
    <w:rsid w:val="00E36760"/>
    <w:rPr>
      <w:rFonts w:ascii="Arial" w:hAnsi="Arial" w:cs="Arial"/>
      <w:color w:val="000000"/>
      <w:sz w:val="22"/>
      <w:szCs w:val="22"/>
    </w:rPr>
  </w:style>
  <w:style w:type="character" w:customStyle="1" w:styleId="FontStyle151">
    <w:name w:val="Font Style151"/>
    <w:uiPriority w:val="99"/>
    <w:rsid w:val="00E36760"/>
    <w:rPr>
      <w:rFonts w:ascii="Arial" w:hAnsi="Arial" w:cs="Arial"/>
      <w:color w:val="000000"/>
      <w:sz w:val="16"/>
      <w:szCs w:val="16"/>
    </w:rPr>
  </w:style>
  <w:style w:type="character" w:customStyle="1" w:styleId="FontStyle124">
    <w:name w:val="Font Style124"/>
    <w:uiPriority w:val="99"/>
    <w:rsid w:val="00E36760"/>
    <w:rPr>
      <w:rFonts w:ascii="Arial" w:hAnsi="Arial" w:cs="Arial"/>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3F4"/>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2">
    <w:name w:val="heading 2"/>
    <w:basedOn w:val="a"/>
    <w:link w:val="20"/>
    <w:uiPriority w:val="1"/>
    <w:qFormat/>
    <w:rsid w:val="00CD03FB"/>
    <w:pPr>
      <w:adjustRightInd/>
      <w:ind w:left="154" w:right="872" w:firstLine="0"/>
      <w:jc w:val="center"/>
      <w:outlineLvl w:val="1"/>
    </w:pPr>
    <w:rPr>
      <w:b/>
      <w:bCs/>
      <w:i/>
      <w:iCs/>
      <w:sz w:val="24"/>
      <w:szCs w:val="24"/>
      <w:lang w:val="kk-K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03F4"/>
    <w:pPr>
      <w:tabs>
        <w:tab w:val="center" w:pos="4677"/>
        <w:tab w:val="right" w:pos="9355"/>
      </w:tabs>
    </w:pPr>
  </w:style>
  <w:style w:type="character" w:customStyle="1" w:styleId="a4">
    <w:name w:val="Нижний колонтитул Знак"/>
    <w:basedOn w:val="a0"/>
    <w:link w:val="a3"/>
    <w:uiPriority w:val="99"/>
    <w:rsid w:val="00D403F4"/>
    <w:rPr>
      <w:rFonts w:ascii="Times New Roman" w:eastAsia="Times New Roman" w:hAnsi="Times New Roman" w:cs="Times New Roman"/>
      <w:sz w:val="20"/>
      <w:szCs w:val="20"/>
      <w:lang w:eastAsia="ru-RU"/>
    </w:rPr>
  </w:style>
  <w:style w:type="character" w:styleId="a5">
    <w:name w:val="page number"/>
    <w:basedOn w:val="a0"/>
    <w:rsid w:val="00D403F4"/>
  </w:style>
  <w:style w:type="paragraph" w:styleId="a6">
    <w:name w:val="header"/>
    <w:basedOn w:val="a"/>
    <w:link w:val="a7"/>
    <w:uiPriority w:val="99"/>
    <w:rsid w:val="00D403F4"/>
    <w:pPr>
      <w:tabs>
        <w:tab w:val="center" w:pos="4677"/>
        <w:tab w:val="right" w:pos="9355"/>
      </w:tabs>
    </w:pPr>
  </w:style>
  <w:style w:type="character" w:customStyle="1" w:styleId="a7">
    <w:name w:val="Верхний колонтитул Знак"/>
    <w:basedOn w:val="a0"/>
    <w:link w:val="a6"/>
    <w:uiPriority w:val="99"/>
    <w:rsid w:val="00D403F4"/>
    <w:rPr>
      <w:rFonts w:ascii="Times New Roman" w:eastAsia="Times New Roman" w:hAnsi="Times New Roman" w:cs="Times New Roman"/>
      <w:sz w:val="20"/>
      <w:szCs w:val="20"/>
      <w:lang w:eastAsia="ru-RU"/>
    </w:rPr>
  </w:style>
  <w:style w:type="character" w:customStyle="1" w:styleId="FontStyle59">
    <w:name w:val="Font Style59"/>
    <w:uiPriority w:val="99"/>
    <w:rsid w:val="00D403F4"/>
    <w:rPr>
      <w:rFonts w:ascii="Arial" w:hAnsi="Arial" w:cs="Arial"/>
      <w:b/>
      <w:bCs/>
      <w:color w:val="000000"/>
      <w:sz w:val="26"/>
      <w:szCs w:val="26"/>
    </w:rPr>
  </w:style>
  <w:style w:type="paragraph" w:customStyle="1" w:styleId="Style30">
    <w:name w:val="Style30"/>
    <w:basedOn w:val="a"/>
    <w:uiPriority w:val="99"/>
    <w:rsid w:val="00D403F4"/>
    <w:rPr>
      <w:sz w:val="24"/>
      <w:szCs w:val="24"/>
    </w:rPr>
  </w:style>
  <w:style w:type="paragraph" w:customStyle="1" w:styleId="Style22">
    <w:name w:val="Style22"/>
    <w:basedOn w:val="a"/>
    <w:uiPriority w:val="99"/>
    <w:rsid w:val="00D403F4"/>
    <w:rPr>
      <w:rFonts w:ascii="Arial Unicode MS" w:eastAsia="Arial Unicode MS" w:hAnsi="Calibri" w:cs="Arial Unicode MS"/>
      <w:sz w:val="24"/>
      <w:szCs w:val="24"/>
    </w:rPr>
  </w:style>
  <w:style w:type="character" w:customStyle="1" w:styleId="apple-style-span">
    <w:name w:val="apple-style-span"/>
    <w:basedOn w:val="a0"/>
    <w:rsid w:val="00D403F4"/>
  </w:style>
  <w:style w:type="character" w:customStyle="1" w:styleId="FontStyle140">
    <w:name w:val="Font Style140"/>
    <w:uiPriority w:val="99"/>
    <w:rsid w:val="00D403F4"/>
    <w:rPr>
      <w:rFonts w:ascii="Courier New" w:hAnsi="Courier New" w:cs="Courier New"/>
      <w:color w:val="000000"/>
      <w:spacing w:val="-10"/>
      <w:sz w:val="20"/>
      <w:szCs w:val="20"/>
    </w:rPr>
  </w:style>
  <w:style w:type="paragraph" w:customStyle="1" w:styleId="Style17">
    <w:name w:val="Style17"/>
    <w:basedOn w:val="a"/>
    <w:uiPriority w:val="99"/>
    <w:rsid w:val="00D403F4"/>
    <w:rPr>
      <w:rFonts w:ascii="Arial" w:hAnsi="Arial" w:cs="Arial"/>
      <w:sz w:val="24"/>
      <w:szCs w:val="24"/>
    </w:rPr>
  </w:style>
  <w:style w:type="character" w:customStyle="1" w:styleId="FontStyle45">
    <w:name w:val="Font Style45"/>
    <w:uiPriority w:val="99"/>
    <w:rsid w:val="00D403F4"/>
    <w:rPr>
      <w:rFonts w:ascii="Arial Unicode MS" w:eastAsia="Arial Unicode MS" w:cs="Arial Unicode MS"/>
      <w:b/>
      <w:bCs/>
      <w:color w:val="000000"/>
      <w:sz w:val="24"/>
      <w:szCs w:val="24"/>
    </w:rPr>
  </w:style>
  <w:style w:type="paragraph" w:styleId="a8">
    <w:name w:val="Balloon Text"/>
    <w:basedOn w:val="a"/>
    <w:link w:val="a9"/>
    <w:uiPriority w:val="99"/>
    <w:semiHidden/>
    <w:unhideWhenUsed/>
    <w:rsid w:val="00D403F4"/>
    <w:rPr>
      <w:rFonts w:ascii="Tahoma" w:hAnsi="Tahoma" w:cs="Tahoma"/>
      <w:sz w:val="16"/>
      <w:szCs w:val="16"/>
    </w:rPr>
  </w:style>
  <w:style w:type="character" w:customStyle="1" w:styleId="a9">
    <w:name w:val="Текст выноски Знак"/>
    <w:basedOn w:val="a0"/>
    <w:link w:val="a8"/>
    <w:uiPriority w:val="99"/>
    <w:semiHidden/>
    <w:rsid w:val="00D403F4"/>
    <w:rPr>
      <w:rFonts w:ascii="Tahoma" w:eastAsia="Times New Roman" w:hAnsi="Tahoma" w:cs="Tahoma"/>
      <w:sz w:val="16"/>
      <w:szCs w:val="16"/>
      <w:lang w:eastAsia="ru-RU"/>
    </w:rPr>
  </w:style>
  <w:style w:type="character" w:customStyle="1" w:styleId="20">
    <w:name w:val="Заголовок 2 Знак"/>
    <w:basedOn w:val="a0"/>
    <w:link w:val="2"/>
    <w:uiPriority w:val="1"/>
    <w:rsid w:val="00CD03FB"/>
    <w:rPr>
      <w:rFonts w:ascii="Times New Roman" w:eastAsia="Times New Roman" w:hAnsi="Times New Roman" w:cs="Times New Roman"/>
      <w:b/>
      <w:bCs/>
      <w:i/>
      <w:iCs/>
      <w:sz w:val="24"/>
      <w:szCs w:val="24"/>
      <w:lang w:val="kk-KZ"/>
    </w:rPr>
  </w:style>
  <w:style w:type="character" w:customStyle="1" w:styleId="FontStyle237">
    <w:name w:val="Font Style237"/>
    <w:basedOn w:val="a0"/>
    <w:uiPriority w:val="99"/>
    <w:rsid w:val="00783FD7"/>
    <w:rPr>
      <w:rFonts w:ascii="Palatino Linotype" w:hAnsi="Palatino Linotype" w:cs="Palatino Linotype"/>
      <w:color w:val="000000"/>
      <w:sz w:val="18"/>
      <w:szCs w:val="18"/>
    </w:rPr>
  </w:style>
  <w:style w:type="paragraph" w:styleId="aa">
    <w:name w:val="List Paragraph"/>
    <w:basedOn w:val="a"/>
    <w:uiPriority w:val="34"/>
    <w:qFormat/>
    <w:rsid w:val="007C5187"/>
    <w:pPr>
      <w:widowControl/>
      <w:autoSpaceDE/>
      <w:autoSpaceDN/>
      <w:adjustRightInd/>
      <w:spacing w:after="200" w:line="276" w:lineRule="auto"/>
      <w:ind w:left="720" w:firstLine="0"/>
      <w:contextualSpacing/>
      <w:jc w:val="left"/>
    </w:pPr>
    <w:rPr>
      <w:rFonts w:ascii="Calibri" w:hAnsi="Calibri"/>
      <w:sz w:val="22"/>
      <w:szCs w:val="22"/>
    </w:rPr>
  </w:style>
  <w:style w:type="table" w:styleId="ab">
    <w:name w:val="Table Grid"/>
    <w:basedOn w:val="a1"/>
    <w:uiPriority w:val="59"/>
    <w:rsid w:val="007D1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uiPriority w:val="99"/>
    <w:rsid w:val="00CF5BF5"/>
    <w:pPr>
      <w:ind w:firstLine="0"/>
      <w:jc w:val="left"/>
    </w:pPr>
    <w:rPr>
      <w:rFonts w:ascii="Palatino Linotype" w:eastAsiaTheme="minorEastAsia" w:hAnsi="Palatino Linotype" w:cstheme="minorBidi"/>
      <w:sz w:val="24"/>
      <w:szCs w:val="24"/>
    </w:rPr>
  </w:style>
  <w:style w:type="character" w:customStyle="1" w:styleId="FontStyle225">
    <w:name w:val="Font Style225"/>
    <w:basedOn w:val="a0"/>
    <w:uiPriority w:val="99"/>
    <w:rsid w:val="00CF5BF5"/>
    <w:rPr>
      <w:rFonts w:ascii="Palatino Linotype" w:hAnsi="Palatino Linotype" w:cs="Palatino Linotype"/>
      <w:b/>
      <w:bCs/>
      <w:color w:val="000000"/>
      <w:sz w:val="26"/>
      <w:szCs w:val="26"/>
    </w:rPr>
  </w:style>
  <w:style w:type="paragraph" w:customStyle="1" w:styleId="Style37">
    <w:name w:val="Style37"/>
    <w:basedOn w:val="a"/>
    <w:uiPriority w:val="99"/>
    <w:rsid w:val="00D41AB5"/>
    <w:pPr>
      <w:ind w:firstLine="0"/>
      <w:jc w:val="left"/>
    </w:pPr>
    <w:rPr>
      <w:rFonts w:ascii="Palatino Linotype" w:eastAsiaTheme="minorEastAsia" w:hAnsi="Palatino Linotype" w:cstheme="minorBidi"/>
      <w:sz w:val="24"/>
      <w:szCs w:val="24"/>
    </w:rPr>
  </w:style>
  <w:style w:type="paragraph" w:customStyle="1" w:styleId="Style39">
    <w:name w:val="Style39"/>
    <w:basedOn w:val="a"/>
    <w:uiPriority w:val="99"/>
    <w:rsid w:val="00FD3ED3"/>
    <w:pPr>
      <w:ind w:firstLine="0"/>
      <w:jc w:val="left"/>
    </w:pPr>
    <w:rPr>
      <w:rFonts w:ascii="Palatino Linotype" w:eastAsiaTheme="minorEastAsia" w:hAnsi="Palatino Linotype" w:cstheme="minorBidi"/>
      <w:sz w:val="24"/>
      <w:szCs w:val="24"/>
    </w:rPr>
  </w:style>
  <w:style w:type="paragraph" w:customStyle="1" w:styleId="Style42">
    <w:name w:val="Style42"/>
    <w:basedOn w:val="a"/>
    <w:uiPriority w:val="99"/>
    <w:rsid w:val="00FD3ED3"/>
    <w:pPr>
      <w:ind w:firstLine="0"/>
      <w:jc w:val="left"/>
    </w:pPr>
    <w:rPr>
      <w:rFonts w:ascii="Palatino Linotype" w:eastAsiaTheme="minorEastAsia" w:hAnsi="Palatino Linotype" w:cstheme="minorBidi"/>
      <w:sz w:val="24"/>
      <w:szCs w:val="24"/>
    </w:rPr>
  </w:style>
  <w:style w:type="character" w:customStyle="1" w:styleId="FontStyle232">
    <w:name w:val="Font Style232"/>
    <w:basedOn w:val="a0"/>
    <w:uiPriority w:val="99"/>
    <w:rsid w:val="00FD3ED3"/>
    <w:rPr>
      <w:rFonts w:ascii="Palatino Linotype" w:hAnsi="Palatino Linotype" w:cs="Palatino Linotype" w:hint="default"/>
      <w:i/>
      <w:iCs/>
      <w:color w:val="000000"/>
      <w:sz w:val="18"/>
      <w:szCs w:val="18"/>
    </w:rPr>
  </w:style>
  <w:style w:type="paragraph" w:styleId="ac">
    <w:name w:val="No Spacing"/>
    <w:uiPriority w:val="1"/>
    <w:qFormat/>
    <w:rsid w:val="00561AAA"/>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character" w:customStyle="1" w:styleId="FontStyle108">
    <w:name w:val="Font Style108"/>
    <w:basedOn w:val="a0"/>
    <w:uiPriority w:val="99"/>
    <w:rsid w:val="00433D34"/>
    <w:rPr>
      <w:rFonts w:ascii="Arial" w:hAnsi="Arial" w:cs="Arial"/>
      <w:color w:val="000000"/>
      <w:spacing w:val="10"/>
      <w:sz w:val="18"/>
      <w:szCs w:val="18"/>
    </w:rPr>
  </w:style>
  <w:style w:type="character" w:customStyle="1" w:styleId="FontStyle98">
    <w:name w:val="Font Style98"/>
    <w:basedOn w:val="a0"/>
    <w:uiPriority w:val="99"/>
    <w:rsid w:val="00433D34"/>
    <w:rPr>
      <w:rFonts w:ascii="Arial" w:hAnsi="Arial" w:cs="Arial"/>
      <w:color w:val="000000"/>
      <w:w w:val="150"/>
      <w:sz w:val="14"/>
      <w:szCs w:val="14"/>
    </w:rPr>
  </w:style>
  <w:style w:type="character" w:customStyle="1" w:styleId="FontStyle103">
    <w:name w:val="Font Style103"/>
    <w:basedOn w:val="a0"/>
    <w:uiPriority w:val="99"/>
    <w:rsid w:val="00433D34"/>
    <w:rPr>
      <w:rFonts w:ascii="Arial" w:hAnsi="Arial" w:cs="Arial"/>
      <w:b/>
      <w:bCs/>
      <w:color w:val="000000"/>
      <w:sz w:val="18"/>
      <w:szCs w:val="18"/>
    </w:rPr>
  </w:style>
  <w:style w:type="character" w:customStyle="1" w:styleId="FontStyle95">
    <w:name w:val="Font Style95"/>
    <w:basedOn w:val="a0"/>
    <w:uiPriority w:val="99"/>
    <w:rsid w:val="00433D34"/>
    <w:rPr>
      <w:rFonts w:ascii="Arial" w:hAnsi="Arial" w:cs="Arial"/>
      <w:b/>
      <w:bCs/>
      <w:color w:val="000000"/>
      <w:sz w:val="20"/>
      <w:szCs w:val="20"/>
    </w:rPr>
  </w:style>
  <w:style w:type="character" w:customStyle="1" w:styleId="FontStyle97">
    <w:name w:val="Font Style97"/>
    <w:basedOn w:val="a0"/>
    <w:uiPriority w:val="99"/>
    <w:rsid w:val="00433D34"/>
    <w:rPr>
      <w:rFonts w:ascii="Arial" w:hAnsi="Arial" w:cs="Arial"/>
      <w:color w:val="000000"/>
      <w:spacing w:val="10"/>
      <w:sz w:val="22"/>
      <w:szCs w:val="22"/>
    </w:rPr>
  </w:style>
  <w:style w:type="character" w:customStyle="1" w:styleId="FontStyle106">
    <w:name w:val="Font Style106"/>
    <w:basedOn w:val="a0"/>
    <w:uiPriority w:val="99"/>
    <w:rsid w:val="00433D34"/>
    <w:rPr>
      <w:rFonts w:ascii="Arial" w:hAnsi="Arial" w:cs="Arial"/>
      <w:b/>
      <w:bCs/>
      <w:color w:val="000000"/>
      <w:sz w:val="22"/>
      <w:szCs w:val="22"/>
    </w:rPr>
  </w:style>
  <w:style w:type="paragraph" w:customStyle="1" w:styleId="Style4">
    <w:name w:val="Style4"/>
    <w:basedOn w:val="a"/>
    <w:uiPriority w:val="99"/>
    <w:rsid w:val="00E36760"/>
    <w:pPr>
      <w:ind w:firstLine="0"/>
      <w:jc w:val="left"/>
    </w:pPr>
    <w:rPr>
      <w:rFonts w:ascii="Arial" w:eastAsiaTheme="minorEastAsia" w:hAnsi="Arial" w:cs="Arial"/>
      <w:sz w:val="24"/>
      <w:szCs w:val="24"/>
    </w:rPr>
  </w:style>
  <w:style w:type="paragraph" w:customStyle="1" w:styleId="Style21">
    <w:name w:val="Style21"/>
    <w:basedOn w:val="a"/>
    <w:uiPriority w:val="99"/>
    <w:rsid w:val="00E36760"/>
    <w:pPr>
      <w:ind w:firstLine="0"/>
      <w:jc w:val="left"/>
    </w:pPr>
    <w:rPr>
      <w:rFonts w:ascii="Arial" w:eastAsiaTheme="minorEastAsia" w:hAnsi="Arial" w:cs="Arial"/>
      <w:sz w:val="24"/>
      <w:szCs w:val="24"/>
    </w:rPr>
  </w:style>
  <w:style w:type="paragraph" w:customStyle="1" w:styleId="Style33">
    <w:name w:val="Style33"/>
    <w:basedOn w:val="a"/>
    <w:uiPriority w:val="99"/>
    <w:rsid w:val="00E36760"/>
    <w:pPr>
      <w:ind w:firstLine="0"/>
      <w:jc w:val="left"/>
    </w:pPr>
    <w:rPr>
      <w:rFonts w:ascii="Arial" w:eastAsiaTheme="minorEastAsia" w:hAnsi="Arial" w:cs="Arial"/>
      <w:sz w:val="24"/>
      <w:szCs w:val="24"/>
    </w:rPr>
  </w:style>
  <w:style w:type="paragraph" w:customStyle="1" w:styleId="Style34">
    <w:name w:val="Style34"/>
    <w:basedOn w:val="a"/>
    <w:uiPriority w:val="99"/>
    <w:rsid w:val="00E36760"/>
    <w:pPr>
      <w:ind w:firstLine="0"/>
      <w:jc w:val="left"/>
    </w:pPr>
    <w:rPr>
      <w:rFonts w:ascii="Arial" w:eastAsiaTheme="minorEastAsia" w:hAnsi="Arial" w:cs="Arial"/>
      <w:sz w:val="24"/>
      <w:szCs w:val="24"/>
    </w:rPr>
  </w:style>
  <w:style w:type="paragraph" w:customStyle="1" w:styleId="Style35">
    <w:name w:val="Style35"/>
    <w:basedOn w:val="a"/>
    <w:uiPriority w:val="99"/>
    <w:rsid w:val="00E36760"/>
    <w:pPr>
      <w:ind w:firstLine="0"/>
      <w:jc w:val="left"/>
    </w:pPr>
    <w:rPr>
      <w:rFonts w:ascii="Arial" w:eastAsiaTheme="minorEastAsia" w:hAnsi="Arial" w:cs="Arial"/>
      <w:sz w:val="24"/>
      <w:szCs w:val="24"/>
    </w:rPr>
  </w:style>
  <w:style w:type="paragraph" w:customStyle="1" w:styleId="Style45">
    <w:name w:val="Style45"/>
    <w:basedOn w:val="a"/>
    <w:uiPriority w:val="99"/>
    <w:rsid w:val="00E36760"/>
    <w:pPr>
      <w:ind w:firstLine="0"/>
      <w:jc w:val="left"/>
    </w:pPr>
    <w:rPr>
      <w:rFonts w:ascii="Arial" w:eastAsiaTheme="minorEastAsia" w:hAnsi="Arial" w:cs="Arial"/>
      <w:sz w:val="24"/>
      <w:szCs w:val="24"/>
    </w:rPr>
  </w:style>
  <w:style w:type="character" w:customStyle="1" w:styleId="FontStyle102">
    <w:name w:val="Font Style102"/>
    <w:basedOn w:val="a0"/>
    <w:uiPriority w:val="99"/>
    <w:rsid w:val="00E36760"/>
    <w:rPr>
      <w:rFonts w:ascii="Arial" w:hAnsi="Arial" w:cs="Arial"/>
      <w:color w:val="000000"/>
      <w:spacing w:val="10"/>
      <w:sz w:val="14"/>
      <w:szCs w:val="14"/>
    </w:rPr>
  </w:style>
  <w:style w:type="character" w:customStyle="1" w:styleId="FontStyle107">
    <w:name w:val="Font Style107"/>
    <w:basedOn w:val="a0"/>
    <w:uiPriority w:val="99"/>
    <w:rsid w:val="00E36760"/>
    <w:rPr>
      <w:rFonts w:ascii="Arial" w:hAnsi="Arial" w:cs="Arial"/>
      <w:i/>
      <w:iCs/>
      <w:color w:val="000000"/>
      <w:sz w:val="18"/>
      <w:szCs w:val="18"/>
    </w:rPr>
  </w:style>
  <w:style w:type="character" w:styleId="ad">
    <w:name w:val="Hyperlink"/>
    <w:basedOn w:val="a0"/>
    <w:uiPriority w:val="99"/>
    <w:rsid w:val="00E36760"/>
    <w:rPr>
      <w:color w:val="0066CC"/>
      <w:u w:val="single"/>
    </w:rPr>
  </w:style>
  <w:style w:type="character" w:customStyle="1" w:styleId="FontStyle138">
    <w:name w:val="Font Style138"/>
    <w:uiPriority w:val="99"/>
    <w:rsid w:val="00E36760"/>
    <w:rPr>
      <w:rFonts w:ascii="Arial" w:hAnsi="Arial" w:cs="Arial"/>
      <w:color w:val="000000"/>
      <w:sz w:val="22"/>
      <w:szCs w:val="22"/>
    </w:rPr>
  </w:style>
  <w:style w:type="character" w:customStyle="1" w:styleId="FontStyle151">
    <w:name w:val="Font Style151"/>
    <w:uiPriority w:val="99"/>
    <w:rsid w:val="00E36760"/>
    <w:rPr>
      <w:rFonts w:ascii="Arial" w:hAnsi="Arial" w:cs="Arial"/>
      <w:color w:val="000000"/>
      <w:sz w:val="16"/>
      <w:szCs w:val="16"/>
    </w:rPr>
  </w:style>
  <w:style w:type="character" w:customStyle="1" w:styleId="FontStyle124">
    <w:name w:val="Font Style124"/>
    <w:uiPriority w:val="99"/>
    <w:rsid w:val="00E36760"/>
    <w:rPr>
      <w:rFonts w:ascii="Arial" w:hAnsi="Arial" w:cs="Arial"/>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385479">
      <w:bodyDiv w:val="1"/>
      <w:marLeft w:val="0"/>
      <w:marRight w:val="0"/>
      <w:marTop w:val="0"/>
      <w:marBottom w:val="0"/>
      <w:divBdr>
        <w:top w:val="none" w:sz="0" w:space="0" w:color="auto"/>
        <w:left w:val="none" w:sz="0" w:space="0" w:color="auto"/>
        <w:bottom w:val="none" w:sz="0" w:space="0" w:color="auto"/>
        <w:right w:val="none" w:sz="0" w:space="0" w:color="auto"/>
      </w:divBdr>
    </w:div>
    <w:div w:id="9419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ocs.cntd.ru/document/90232028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ebstore.iec.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1812</Words>
  <Characters>10333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Айжан Танирбердина</dc:creator>
  <cp:lastModifiedBy>Aidana Berik</cp:lastModifiedBy>
  <cp:revision>10</cp:revision>
  <dcterms:created xsi:type="dcterms:W3CDTF">2022-03-04T07:39:00Z</dcterms:created>
  <dcterms:modified xsi:type="dcterms:W3CDTF">2022-03-11T12:10:00Z</dcterms:modified>
</cp:coreProperties>
</file>